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6465" w14:textId="4BCFEBEE" w:rsidR="00326325" w:rsidRPr="002938E2" w:rsidRDefault="002938E2" w:rsidP="002938E2">
      <w:pPr>
        <w:jc w:val="center"/>
        <w:rPr>
          <w:lang w:val="fr-CA"/>
        </w:rPr>
      </w:pPr>
      <w:r w:rsidRPr="002938E2">
        <w:rPr>
          <w:lang w:val="fr-CA"/>
        </w:rPr>
        <w:t xml:space="preserve">Le recours collectif </w:t>
      </w:r>
      <w:r w:rsidR="00254365">
        <w:rPr>
          <w:lang w:val="fr-CA"/>
        </w:rPr>
        <w:t xml:space="preserve">concernant les </w:t>
      </w:r>
      <w:r w:rsidRPr="002938E2">
        <w:rPr>
          <w:lang w:val="fr-CA"/>
        </w:rPr>
        <w:t>renouvellement</w:t>
      </w:r>
      <w:r w:rsidR="00254365">
        <w:rPr>
          <w:lang w:val="fr-CA"/>
        </w:rPr>
        <w:t>s</w:t>
      </w:r>
      <w:r w:rsidRPr="002938E2">
        <w:rPr>
          <w:lang w:val="fr-CA"/>
        </w:rPr>
        <w:t xml:space="preserve"> hypothécaire</w:t>
      </w:r>
      <w:r w:rsidR="00254365">
        <w:rPr>
          <w:lang w:val="fr-CA"/>
        </w:rPr>
        <w:t>s automatiques</w:t>
      </w:r>
      <w:r w:rsidRPr="002938E2">
        <w:rPr>
          <w:lang w:val="fr-CA"/>
        </w:rPr>
        <w:t xml:space="preserve"> de Haventree</w:t>
      </w:r>
    </w:p>
    <w:p w14:paraId="509E5CF1" w14:textId="77777777" w:rsidR="00326325" w:rsidRPr="002938E2" w:rsidRDefault="00326325" w:rsidP="00A17225">
      <w:pPr>
        <w:rPr>
          <w:lang w:val="fr-CA"/>
        </w:rPr>
      </w:pPr>
    </w:p>
    <w:p w14:paraId="4EBAA3CA" w14:textId="120E9DA7" w:rsidR="00BD392A" w:rsidRPr="002938E2" w:rsidRDefault="00326325" w:rsidP="002938E2">
      <w:pPr>
        <w:jc w:val="center"/>
        <w:rPr>
          <w:b/>
          <w:bCs/>
          <w:sz w:val="36"/>
          <w:szCs w:val="36"/>
          <w:lang w:val="fr-CA"/>
        </w:rPr>
      </w:pPr>
      <w:r w:rsidRPr="002938E2">
        <w:rPr>
          <w:b/>
          <w:bCs/>
          <w:sz w:val="36"/>
          <w:szCs w:val="36"/>
          <w:lang w:val="fr-CA"/>
        </w:rPr>
        <w:t>AVIS DE CERTIFICATION ET D’AUDIENCE D</w:t>
      </w:r>
      <w:r w:rsidR="00254365">
        <w:rPr>
          <w:b/>
          <w:bCs/>
          <w:sz w:val="36"/>
          <w:szCs w:val="36"/>
          <w:lang w:val="fr-CA"/>
        </w:rPr>
        <w:t>’</w:t>
      </w:r>
      <w:r w:rsidRPr="002938E2">
        <w:rPr>
          <w:b/>
          <w:bCs/>
          <w:sz w:val="36"/>
          <w:szCs w:val="36"/>
          <w:lang w:val="fr-CA"/>
        </w:rPr>
        <w:t>APPROBATION DU RÈGLEMENT</w:t>
      </w:r>
    </w:p>
    <w:p w14:paraId="1D8965B5" w14:textId="77777777" w:rsidR="00326325" w:rsidRPr="002938E2" w:rsidRDefault="00326325" w:rsidP="00A17225">
      <w:pPr>
        <w:rPr>
          <w:lang w:val="fr-CA"/>
        </w:rPr>
      </w:pPr>
    </w:p>
    <w:p w14:paraId="5D451D9F" w14:textId="4C0D1555" w:rsidR="00326325" w:rsidRPr="002938E2" w:rsidRDefault="001D3F92" w:rsidP="002938E2">
      <w:pPr>
        <w:jc w:val="center"/>
        <w:rPr>
          <w:b/>
          <w:bCs/>
          <w:lang w:val="fr-CA"/>
        </w:rPr>
      </w:pPr>
      <w:r w:rsidRPr="002938E2">
        <w:rPr>
          <w:b/>
          <w:bCs/>
          <w:lang w:val="fr-CA"/>
        </w:rPr>
        <w:t>Si vous aviez une hypothèque détenue par la Banque Haventree qui a été renouvelée involontairement et/ou automatiquement, vous pouvez bénéficier d</w:t>
      </w:r>
      <w:r w:rsidR="00045AC5">
        <w:rPr>
          <w:b/>
          <w:bCs/>
          <w:lang w:val="fr-CA"/>
        </w:rPr>
        <w:t>’</w:t>
      </w:r>
      <w:r w:rsidRPr="002938E2">
        <w:rPr>
          <w:b/>
          <w:bCs/>
          <w:lang w:val="fr-CA"/>
        </w:rPr>
        <w:t xml:space="preserve">un règlement </w:t>
      </w:r>
      <w:r w:rsidR="00737521" w:rsidRPr="002938E2">
        <w:rPr>
          <w:b/>
          <w:bCs/>
          <w:lang w:val="fr-CA"/>
        </w:rPr>
        <w:t>dans le cadre d</w:t>
      </w:r>
      <w:r w:rsidR="00254365">
        <w:rPr>
          <w:b/>
          <w:bCs/>
          <w:lang w:val="fr-CA"/>
        </w:rPr>
        <w:t>’</w:t>
      </w:r>
      <w:r w:rsidR="00737521" w:rsidRPr="002938E2">
        <w:rPr>
          <w:b/>
          <w:bCs/>
          <w:lang w:val="fr-CA"/>
        </w:rPr>
        <w:t>u</w:t>
      </w:r>
      <w:r w:rsidR="00254365">
        <w:rPr>
          <w:b/>
          <w:bCs/>
          <w:lang w:val="fr-CA"/>
        </w:rPr>
        <w:t>n</w:t>
      </w:r>
      <w:r w:rsidR="00737521" w:rsidRPr="002938E2">
        <w:rPr>
          <w:b/>
          <w:bCs/>
          <w:lang w:val="fr-CA"/>
        </w:rPr>
        <w:t xml:space="preserve"> recours collectif</w:t>
      </w:r>
      <w:r w:rsidR="008B744F" w:rsidRPr="002938E2">
        <w:rPr>
          <w:b/>
          <w:bCs/>
          <w:lang w:val="fr-CA"/>
        </w:rPr>
        <w:t>.</w:t>
      </w:r>
    </w:p>
    <w:p w14:paraId="0617F0F8" w14:textId="77777777" w:rsidR="00D600FF" w:rsidRPr="002938E2" w:rsidRDefault="00D600FF" w:rsidP="00A17225">
      <w:pPr>
        <w:rPr>
          <w:lang w:val="fr-CA"/>
        </w:rPr>
      </w:pPr>
    </w:p>
    <w:p w14:paraId="67CD0E6D" w14:textId="6B318E59" w:rsidR="00D600FF" w:rsidRPr="002938E2" w:rsidRDefault="00D600FF" w:rsidP="002938E2">
      <w:pPr>
        <w:jc w:val="center"/>
        <w:rPr>
          <w:b/>
          <w:bCs/>
          <w:sz w:val="28"/>
          <w:szCs w:val="28"/>
          <w:lang w:val="fr-CA"/>
        </w:rPr>
      </w:pPr>
      <w:r w:rsidRPr="002938E2">
        <w:rPr>
          <w:b/>
          <w:bCs/>
          <w:sz w:val="28"/>
          <w:szCs w:val="28"/>
          <w:lang w:val="fr-CA"/>
        </w:rPr>
        <w:t xml:space="preserve">VEUILLEZ LIRE ATTENTIVEMENT CET AVIS. VOS DROITS PEUVENT ÊTRE AFFECTÉS, </w:t>
      </w:r>
      <w:r w:rsidR="00254365">
        <w:rPr>
          <w:b/>
          <w:bCs/>
          <w:sz w:val="28"/>
          <w:szCs w:val="28"/>
          <w:lang w:val="fr-CA"/>
        </w:rPr>
        <w:t>QUE</w:t>
      </w:r>
      <w:r w:rsidR="00D6499B" w:rsidRPr="002938E2">
        <w:rPr>
          <w:b/>
          <w:bCs/>
          <w:sz w:val="28"/>
          <w:szCs w:val="28"/>
          <w:lang w:val="fr-CA"/>
        </w:rPr>
        <w:t xml:space="preserve"> VOUS AGISSIEZ OU NON</w:t>
      </w:r>
      <w:r w:rsidRPr="002938E2">
        <w:rPr>
          <w:b/>
          <w:bCs/>
          <w:sz w:val="28"/>
          <w:szCs w:val="28"/>
          <w:lang w:val="fr-CA"/>
        </w:rPr>
        <w:t>.</w:t>
      </w:r>
    </w:p>
    <w:p w14:paraId="07CCF71C" w14:textId="77777777" w:rsidR="00D6499B" w:rsidRPr="002938E2" w:rsidRDefault="00D6499B" w:rsidP="00A17225">
      <w:pPr>
        <w:rPr>
          <w:lang w:val="fr-CA"/>
        </w:rPr>
      </w:pPr>
    </w:p>
    <w:p w14:paraId="2D84527F" w14:textId="29F5A9C7" w:rsidR="00D6499B" w:rsidRPr="002938E2" w:rsidRDefault="00254365" w:rsidP="00D6499B">
      <w:pPr>
        <w:pStyle w:val="ListParagraph"/>
        <w:numPr>
          <w:ilvl w:val="0"/>
          <w:numId w:val="3"/>
        </w:numPr>
        <w:rPr>
          <w:lang w:val="fr-CA"/>
        </w:rPr>
      </w:pPr>
      <w:r>
        <w:rPr>
          <w:lang w:val="fr-CA"/>
        </w:rPr>
        <w:t>Le présent</w:t>
      </w:r>
      <w:r w:rsidR="00D6499B" w:rsidRPr="002938E2">
        <w:rPr>
          <w:lang w:val="fr-CA"/>
        </w:rPr>
        <w:t xml:space="preserve"> </w:t>
      </w:r>
      <w:r w:rsidR="00956A2B">
        <w:rPr>
          <w:lang w:val="fr-CA"/>
        </w:rPr>
        <w:t>A</w:t>
      </w:r>
      <w:r w:rsidR="00D6499B" w:rsidRPr="002938E2">
        <w:rPr>
          <w:lang w:val="fr-CA"/>
        </w:rPr>
        <w:t xml:space="preserve">vis </w:t>
      </w:r>
      <w:r>
        <w:rPr>
          <w:lang w:val="fr-CA"/>
        </w:rPr>
        <w:t xml:space="preserve">a pour objet de </w:t>
      </w:r>
      <w:r w:rsidR="00D6499B" w:rsidRPr="002938E2">
        <w:rPr>
          <w:lang w:val="fr-CA"/>
        </w:rPr>
        <w:t xml:space="preserve">vous informer d’un Règlement proposé dans le cadre </w:t>
      </w:r>
      <w:r w:rsidR="00737521" w:rsidRPr="002938E2">
        <w:rPr>
          <w:lang w:val="fr-CA"/>
        </w:rPr>
        <w:t>du recours collectif</w:t>
      </w:r>
      <w:r w:rsidR="00D6499B" w:rsidRPr="002938E2">
        <w:rPr>
          <w:lang w:val="fr-CA"/>
        </w:rPr>
        <w:t xml:space="preserve"> </w:t>
      </w:r>
      <w:r w:rsidR="00D6499B" w:rsidRPr="002938E2">
        <w:rPr>
          <w:i/>
          <w:iCs/>
          <w:lang w:val="fr-CA"/>
        </w:rPr>
        <w:t>Vistoli</w:t>
      </w:r>
      <w:r w:rsidR="00D6499B" w:rsidRPr="00D213F6">
        <w:rPr>
          <w:i/>
          <w:iCs/>
          <w:lang w:val="fr-CA"/>
        </w:rPr>
        <w:t xml:space="preserve"> v </w:t>
      </w:r>
      <w:r w:rsidR="00D6499B" w:rsidRPr="002938E2">
        <w:rPr>
          <w:i/>
          <w:iCs/>
          <w:lang w:val="fr-CA"/>
        </w:rPr>
        <w:t>Haventree Bank</w:t>
      </w:r>
      <w:r w:rsidR="00D6499B" w:rsidRPr="002938E2">
        <w:rPr>
          <w:lang w:val="fr-CA"/>
        </w:rPr>
        <w:t>, Cour supérieure de justice de l</w:t>
      </w:r>
      <w:r>
        <w:rPr>
          <w:lang w:val="fr-CA"/>
        </w:rPr>
        <w:t>’</w:t>
      </w:r>
      <w:r w:rsidR="00D6499B" w:rsidRPr="002938E2">
        <w:rPr>
          <w:lang w:val="fr-CA"/>
        </w:rPr>
        <w:t xml:space="preserve">Ontario, dossier no. CV-20-00651976-CP </w:t>
      </w:r>
      <w:r>
        <w:rPr>
          <w:lang w:val="fr-CA"/>
        </w:rPr>
        <w:t>(</w:t>
      </w:r>
      <w:r w:rsidR="00737521" w:rsidRPr="002938E2">
        <w:rPr>
          <w:lang w:val="fr-CA"/>
        </w:rPr>
        <w:t>« le Recours »</w:t>
      </w:r>
      <w:r>
        <w:rPr>
          <w:lang w:val="fr-CA"/>
        </w:rPr>
        <w:t>);</w:t>
      </w:r>
      <w:r w:rsidR="00D6499B" w:rsidRPr="002938E2">
        <w:rPr>
          <w:lang w:val="fr-CA"/>
        </w:rPr>
        <w:t xml:space="preserve"> et la certification </w:t>
      </w:r>
      <w:r w:rsidR="00737521" w:rsidRPr="002938E2">
        <w:rPr>
          <w:lang w:val="fr-CA"/>
        </w:rPr>
        <w:t>du Recours</w:t>
      </w:r>
      <w:r w:rsidR="00D6499B" w:rsidRPr="002938E2">
        <w:rPr>
          <w:lang w:val="fr-CA"/>
        </w:rPr>
        <w:t xml:space="preserve"> </w:t>
      </w:r>
      <w:r w:rsidR="005A73A5" w:rsidRPr="002938E2">
        <w:rPr>
          <w:lang w:val="fr-CA"/>
        </w:rPr>
        <w:t>à des fins de règlement</w:t>
      </w:r>
      <w:r>
        <w:rPr>
          <w:lang w:val="fr-CA"/>
        </w:rPr>
        <w:t xml:space="preserve"> seulement</w:t>
      </w:r>
      <w:r w:rsidR="005A73A5" w:rsidRPr="002938E2">
        <w:rPr>
          <w:lang w:val="fr-CA"/>
        </w:rPr>
        <w:t xml:space="preserve">. </w:t>
      </w:r>
    </w:p>
    <w:p w14:paraId="00021C85" w14:textId="77777777" w:rsidR="006B350D" w:rsidRPr="002938E2" w:rsidRDefault="006B350D" w:rsidP="006B350D">
      <w:pPr>
        <w:pStyle w:val="ListParagraph"/>
        <w:rPr>
          <w:lang w:val="fr-CA"/>
        </w:rPr>
      </w:pPr>
    </w:p>
    <w:p w14:paraId="400B1241" w14:textId="5F53CB19" w:rsidR="005A73A5" w:rsidRPr="002938E2" w:rsidRDefault="00737521" w:rsidP="00D6499B">
      <w:pPr>
        <w:pStyle w:val="ListParagraph"/>
        <w:numPr>
          <w:ilvl w:val="0"/>
          <w:numId w:val="3"/>
        </w:numPr>
        <w:rPr>
          <w:lang w:val="fr-CA"/>
        </w:rPr>
      </w:pPr>
      <w:r w:rsidRPr="002938E2">
        <w:rPr>
          <w:lang w:val="fr-CA"/>
        </w:rPr>
        <w:t>Le Recours</w:t>
      </w:r>
      <w:r w:rsidR="006B350D" w:rsidRPr="002938E2">
        <w:rPr>
          <w:lang w:val="fr-CA"/>
        </w:rPr>
        <w:t xml:space="preserve"> allègue que la Banque Haventree </w:t>
      </w:r>
      <w:r w:rsidR="00491C62">
        <w:rPr>
          <w:lang w:val="fr-CA"/>
        </w:rPr>
        <w:t>(</w:t>
      </w:r>
      <w:r w:rsidR="00EA4822" w:rsidRPr="002938E2">
        <w:rPr>
          <w:lang w:val="fr-CA"/>
        </w:rPr>
        <w:t>« Haventree »</w:t>
      </w:r>
      <w:r w:rsidR="00491C62">
        <w:rPr>
          <w:lang w:val="fr-CA"/>
        </w:rPr>
        <w:t>)</w:t>
      </w:r>
      <w:r w:rsidR="006B350D" w:rsidRPr="002938E2">
        <w:rPr>
          <w:lang w:val="fr-CA"/>
        </w:rPr>
        <w:t xml:space="preserve"> a contrevenu </w:t>
      </w:r>
      <w:r w:rsidR="00305A1F">
        <w:rPr>
          <w:lang w:val="fr-CA"/>
        </w:rPr>
        <w:t>aux</w:t>
      </w:r>
      <w:r w:rsidR="00305A1F" w:rsidRPr="002938E2">
        <w:rPr>
          <w:lang w:val="fr-CA"/>
        </w:rPr>
        <w:t xml:space="preserve"> </w:t>
      </w:r>
      <w:r w:rsidR="006B350D" w:rsidRPr="002938E2">
        <w:rPr>
          <w:lang w:val="fr-CA"/>
        </w:rPr>
        <w:t xml:space="preserve">termes de ses contrats avec les Membres du Groupe visé par le Règlement </w:t>
      </w:r>
      <w:r w:rsidR="009506CA">
        <w:rPr>
          <w:lang w:val="fr-CA"/>
        </w:rPr>
        <w:t>avec</w:t>
      </w:r>
      <w:r w:rsidR="006B350D" w:rsidRPr="002938E2">
        <w:rPr>
          <w:lang w:val="fr-CA"/>
        </w:rPr>
        <w:t xml:space="preserve"> le renouvellement involontaire et</w:t>
      </w:r>
      <w:r w:rsidR="008B744F" w:rsidRPr="002938E2">
        <w:rPr>
          <w:lang w:val="fr-CA"/>
        </w:rPr>
        <w:t>/</w:t>
      </w:r>
      <w:r w:rsidR="006B350D" w:rsidRPr="002938E2">
        <w:rPr>
          <w:lang w:val="fr-CA"/>
        </w:rPr>
        <w:t xml:space="preserve">ou automatique de certaines hypothèques </w:t>
      </w:r>
      <w:r w:rsidR="00B32FA0" w:rsidRPr="002938E2">
        <w:rPr>
          <w:lang w:val="fr-CA"/>
        </w:rPr>
        <w:t xml:space="preserve">détenues par Haventree </w:t>
      </w:r>
      <w:r w:rsidR="006B350D" w:rsidRPr="002938E2">
        <w:rPr>
          <w:lang w:val="fr-CA"/>
        </w:rPr>
        <w:t>sans le consentement des Membres du Groupe visé par le Règlement, ce qui a entraîné des intérêts, des coûts et des frais supplémentaires. Aucune des allégations</w:t>
      </w:r>
      <w:r w:rsidR="006E4EA9" w:rsidRPr="002938E2">
        <w:rPr>
          <w:lang w:val="fr-CA"/>
        </w:rPr>
        <w:t xml:space="preserve"> contre Haventree</w:t>
      </w:r>
      <w:r w:rsidR="006B350D" w:rsidRPr="002938E2">
        <w:rPr>
          <w:lang w:val="fr-CA"/>
        </w:rPr>
        <w:t xml:space="preserve"> </w:t>
      </w:r>
      <w:r w:rsidR="00305A1F">
        <w:rPr>
          <w:lang w:val="fr-CA"/>
        </w:rPr>
        <w:t>n’a été prouvée</w:t>
      </w:r>
      <w:r w:rsidR="006B350D" w:rsidRPr="002938E2">
        <w:rPr>
          <w:lang w:val="fr-CA"/>
        </w:rPr>
        <w:t xml:space="preserve"> </w:t>
      </w:r>
      <w:r w:rsidR="00491C62">
        <w:rPr>
          <w:lang w:val="fr-CA"/>
        </w:rPr>
        <w:t>et Haventree n’a été déclarée responsable d’aucune des réclamations soulevées dans cette poursuite</w:t>
      </w:r>
      <w:r w:rsidR="006B350D" w:rsidRPr="002938E2">
        <w:rPr>
          <w:lang w:val="fr-CA"/>
        </w:rPr>
        <w:t xml:space="preserve">. Les </w:t>
      </w:r>
      <w:r w:rsidR="00491C62">
        <w:rPr>
          <w:lang w:val="fr-CA"/>
        </w:rPr>
        <w:t>P</w:t>
      </w:r>
      <w:r w:rsidR="006B350D" w:rsidRPr="002938E2">
        <w:rPr>
          <w:lang w:val="fr-CA"/>
        </w:rPr>
        <w:t>arties on</w:t>
      </w:r>
      <w:r w:rsidR="006E4EA9" w:rsidRPr="002938E2">
        <w:rPr>
          <w:lang w:val="fr-CA"/>
        </w:rPr>
        <w:t xml:space="preserve">t </w:t>
      </w:r>
      <w:r w:rsidR="006D576C" w:rsidRPr="002938E2">
        <w:rPr>
          <w:lang w:val="fr-CA"/>
        </w:rPr>
        <w:t xml:space="preserve">plutôt </w:t>
      </w:r>
      <w:r w:rsidR="006E4EA9" w:rsidRPr="002938E2">
        <w:rPr>
          <w:lang w:val="fr-CA"/>
        </w:rPr>
        <w:t xml:space="preserve">conclu un </w:t>
      </w:r>
      <w:r w:rsidR="00491C62">
        <w:rPr>
          <w:lang w:val="fr-CA"/>
        </w:rPr>
        <w:t>r</w:t>
      </w:r>
      <w:r w:rsidR="006E4EA9" w:rsidRPr="002938E2">
        <w:rPr>
          <w:lang w:val="fr-CA"/>
        </w:rPr>
        <w:t xml:space="preserve">èglement </w:t>
      </w:r>
      <w:r w:rsidR="00491C62">
        <w:rPr>
          <w:lang w:val="fr-CA"/>
        </w:rPr>
        <w:t>(</w:t>
      </w:r>
      <w:r w:rsidR="00CE3FD7" w:rsidRPr="002938E2">
        <w:rPr>
          <w:lang w:val="fr-CA"/>
        </w:rPr>
        <w:t>« le Règlement »</w:t>
      </w:r>
      <w:r w:rsidR="00491C62">
        <w:rPr>
          <w:lang w:val="fr-CA"/>
        </w:rPr>
        <w:t>)</w:t>
      </w:r>
      <w:r w:rsidR="00305A1F">
        <w:rPr>
          <w:lang w:val="fr-CA"/>
        </w:rPr>
        <w:t xml:space="preserve"> </w:t>
      </w:r>
      <w:r w:rsidR="00305A1F" w:rsidRPr="002938E2">
        <w:rPr>
          <w:lang w:val="fr-CA"/>
        </w:rPr>
        <w:t>afin d</w:t>
      </w:r>
      <w:r w:rsidR="00305A1F">
        <w:rPr>
          <w:lang w:val="fr-CA"/>
        </w:rPr>
        <w:t>’</w:t>
      </w:r>
      <w:r w:rsidR="00305A1F" w:rsidRPr="002938E2">
        <w:rPr>
          <w:lang w:val="fr-CA"/>
        </w:rPr>
        <w:t>éviter un long litige</w:t>
      </w:r>
      <w:r w:rsidR="006D576C" w:rsidRPr="002938E2">
        <w:rPr>
          <w:lang w:val="fr-CA"/>
        </w:rPr>
        <w:t>.</w:t>
      </w:r>
    </w:p>
    <w:p w14:paraId="197E1A6C" w14:textId="77777777" w:rsidR="006D576C" w:rsidRPr="002938E2" w:rsidRDefault="006D576C" w:rsidP="006D576C">
      <w:pPr>
        <w:pStyle w:val="ListParagraph"/>
        <w:rPr>
          <w:lang w:val="fr-CA"/>
        </w:rPr>
      </w:pPr>
    </w:p>
    <w:p w14:paraId="2946BAEF" w14:textId="139E7152" w:rsidR="006D576C" w:rsidRPr="002938E2" w:rsidRDefault="006D576C" w:rsidP="00D6499B">
      <w:pPr>
        <w:pStyle w:val="ListParagraph"/>
        <w:numPr>
          <w:ilvl w:val="0"/>
          <w:numId w:val="3"/>
        </w:numPr>
        <w:rPr>
          <w:lang w:val="fr-CA"/>
        </w:rPr>
      </w:pPr>
      <w:r w:rsidRPr="002938E2">
        <w:rPr>
          <w:lang w:val="fr-CA"/>
        </w:rPr>
        <w:t xml:space="preserve">Les personnes </w:t>
      </w:r>
      <w:r w:rsidR="00305A1F">
        <w:rPr>
          <w:lang w:val="fr-CA"/>
        </w:rPr>
        <w:t>résidant</w:t>
      </w:r>
      <w:r w:rsidR="00305A1F" w:rsidRPr="002938E2">
        <w:rPr>
          <w:lang w:val="fr-CA"/>
        </w:rPr>
        <w:t xml:space="preserve"> </w:t>
      </w:r>
      <w:r w:rsidRPr="002938E2">
        <w:rPr>
          <w:lang w:val="fr-CA"/>
        </w:rPr>
        <w:t>au Canada</w:t>
      </w:r>
      <w:r w:rsidR="00CE3FD7" w:rsidRPr="002938E2">
        <w:rPr>
          <w:lang w:val="fr-CA"/>
        </w:rPr>
        <w:t>,</w:t>
      </w:r>
      <w:r w:rsidRPr="002938E2">
        <w:rPr>
          <w:lang w:val="fr-CA"/>
        </w:rPr>
        <w:t xml:space="preserve"> y compris leurs héritiers, successions, exécuteurs testamentaires, fiduciaires ou représentants personnels</w:t>
      </w:r>
      <w:r w:rsidR="00CE3FD7" w:rsidRPr="002938E2">
        <w:rPr>
          <w:lang w:val="fr-CA"/>
        </w:rPr>
        <w:t>,</w:t>
      </w:r>
      <w:r w:rsidRPr="002938E2">
        <w:rPr>
          <w:lang w:val="fr-CA"/>
        </w:rPr>
        <w:t xml:space="preserve"> dont leurs hypothèques détenues par Haventree ont été involontairement et/ou automatiquement renouvelées, et</w:t>
      </w:r>
      <w:r w:rsidR="00491C62">
        <w:rPr>
          <w:lang w:val="fr-CA"/>
        </w:rPr>
        <w:t xml:space="preserve"> qui </w:t>
      </w:r>
      <w:r w:rsidRPr="002938E2">
        <w:rPr>
          <w:lang w:val="fr-CA"/>
        </w:rPr>
        <w:t xml:space="preserve">ont payé </w:t>
      </w:r>
      <w:r w:rsidR="00491C62">
        <w:rPr>
          <w:lang w:val="fr-CA"/>
        </w:rPr>
        <w:t>tout</w:t>
      </w:r>
      <w:r w:rsidRPr="002938E2">
        <w:rPr>
          <w:lang w:val="fr-CA"/>
        </w:rPr>
        <w:t xml:space="preserve"> montant </w:t>
      </w:r>
      <w:r w:rsidR="00491C62">
        <w:rPr>
          <w:lang w:val="fr-CA"/>
        </w:rPr>
        <w:t>d’</w:t>
      </w:r>
      <w:r w:rsidRPr="002938E2">
        <w:rPr>
          <w:lang w:val="fr-CA"/>
        </w:rPr>
        <w:t>intérêts, de coûts ou de frais supplémentaires</w:t>
      </w:r>
      <w:r w:rsidR="00491C62">
        <w:rPr>
          <w:lang w:val="fr-CA"/>
        </w:rPr>
        <w:t xml:space="preserve"> en conséquence</w:t>
      </w:r>
      <w:r w:rsidRPr="002938E2">
        <w:rPr>
          <w:lang w:val="fr-CA"/>
        </w:rPr>
        <w:t xml:space="preserve">, sont reconnues comme étant les </w:t>
      </w:r>
      <w:r w:rsidR="00CE3FD7" w:rsidRPr="002938E2">
        <w:rPr>
          <w:lang w:val="fr-CA"/>
        </w:rPr>
        <w:t xml:space="preserve">« </w:t>
      </w:r>
      <w:r w:rsidRPr="002938E2">
        <w:rPr>
          <w:lang w:val="fr-CA"/>
        </w:rPr>
        <w:t>Membres du Groupe visé par le Règlement</w:t>
      </w:r>
      <w:r w:rsidR="00CE3FD7" w:rsidRPr="002938E2">
        <w:rPr>
          <w:lang w:val="fr-CA"/>
        </w:rPr>
        <w:t xml:space="preserve"> »</w:t>
      </w:r>
      <w:r w:rsidRPr="002938E2">
        <w:rPr>
          <w:lang w:val="fr-CA"/>
        </w:rPr>
        <w:t xml:space="preserve">. </w:t>
      </w:r>
      <w:r w:rsidR="00EA4822" w:rsidRPr="002938E2">
        <w:rPr>
          <w:lang w:val="fr-CA"/>
        </w:rPr>
        <w:t xml:space="preserve">Les Membres du Groupe visé par le Règlement peuvent être </w:t>
      </w:r>
      <w:r w:rsidR="00392D1D">
        <w:rPr>
          <w:lang w:val="fr-CA"/>
        </w:rPr>
        <w:t>éligibles à</w:t>
      </w:r>
      <w:r w:rsidR="00EA4822" w:rsidRPr="002938E2">
        <w:rPr>
          <w:lang w:val="fr-CA"/>
        </w:rPr>
        <w:t xml:space="preserve"> recevoir </w:t>
      </w:r>
      <w:r w:rsidR="009D6B8F" w:rsidRPr="002938E2">
        <w:rPr>
          <w:lang w:val="fr-CA"/>
        </w:rPr>
        <w:t xml:space="preserve">un </w:t>
      </w:r>
      <w:r w:rsidR="00491C62">
        <w:rPr>
          <w:lang w:val="fr-CA"/>
        </w:rPr>
        <w:t>p</w:t>
      </w:r>
      <w:r w:rsidR="009D6B8F" w:rsidRPr="002938E2">
        <w:rPr>
          <w:lang w:val="fr-CA"/>
        </w:rPr>
        <w:t>aiement</w:t>
      </w:r>
      <w:r w:rsidR="00EA4822" w:rsidRPr="002938E2">
        <w:rPr>
          <w:lang w:val="fr-CA"/>
        </w:rPr>
        <w:t xml:space="preserve"> dans le cadre du Règlement s’ils déposent une </w:t>
      </w:r>
      <w:r w:rsidR="00491C62">
        <w:rPr>
          <w:lang w:val="fr-CA"/>
        </w:rPr>
        <w:t>R</w:t>
      </w:r>
      <w:r w:rsidR="00EA4822" w:rsidRPr="002938E2">
        <w:rPr>
          <w:lang w:val="fr-CA"/>
        </w:rPr>
        <w:t xml:space="preserve">éclamation valable et en temps opportun qui est </w:t>
      </w:r>
      <w:r w:rsidR="008B744F" w:rsidRPr="002938E2">
        <w:rPr>
          <w:lang w:val="fr-CA"/>
        </w:rPr>
        <w:t>conforme</w:t>
      </w:r>
      <w:r w:rsidR="00EA4822" w:rsidRPr="002938E2">
        <w:rPr>
          <w:lang w:val="fr-CA"/>
        </w:rPr>
        <w:t xml:space="preserve"> au processus de réclamation décrit dans cet Avis</w:t>
      </w:r>
      <w:r w:rsidR="00AC74C9" w:rsidRPr="002938E2">
        <w:rPr>
          <w:lang w:val="fr-CA"/>
        </w:rPr>
        <w:t xml:space="preserve">. Le processus de réclamation doit être </w:t>
      </w:r>
      <w:r w:rsidR="00EA4822" w:rsidRPr="002938E2">
        <w:rPr>
          <w:lang w:val="fr-CA"/>
        </w:rPr>
        <w:t>approuvé par la Cour.</w:t>
      </w:r>
    </w:p>
    <w:p w14:paraId="06AC2167" w14:textId="77777777" w:rsidR="00EA4822" w:rsidRPr="002938E2" w:rsidRDefault="00EA4822" w:rsidP="00EA4822">
      <w:pPr>
        <w:pStyle w:val="ListParagraph"/>
        <w:rPr>
          <w:lang w:val="fr-CA"/>
        </w:rPr>
      </w:pPr>
    </w:p>
    <w:p w14:paraId="64E029B0" w14:textId="63723FF4" w:rsidR="00EA4822" w:rsidRPr="002938E2" w:rsidRDefault="00AC74C9" w:rsidP="00D6499B">
      <w:pPr>
        <w:pStyle w:val="ListParagraph"/>
        <w:numPr>
          <w:ilvl w:val="0"/>
          <w:numId w:val="3"/>
        </w:numPr>
        <w:rPr>
          <w:lang w:val="fr-CA"/>
        </w:rPr>
      </w:pPr>
      <w:r w:rsidRPr="002938E2">
        <w:rPr>
          <w:lang w:val="fr-CA"/>
        </w:rPr>
        <w:t xml:space="preserve">Veuillez noter que les </w:t>
      </w:r>
      <w:r w:rsidR="00956A2B">
        <w:rPr>
          <w:lang w:val="fr-CA"/>
        </w:rPr>
        <w:t>P</w:t>
      </w:r>
      <w:r w:rsidRPr="002938E2">
        <w:rPr>
          <w:lang w:val="fr-CA"/>
        </w:rPr>
        <w:t xml:space="preserve">aiements </w:t>
      </w:r>
      <w:r w:rsidR="00005723" w:rsidRPr="002938E2">
        <w:rPr>
          <w:lang w:val="fr-CA"/>
        </w:rPr>
        <w:t xml:space="preserve">du Règlement </w:t>
      </w:r>
      <w:r w:rsidRPr="002938E2">
        <w:rPr>
          <w:lang w:val="fr-CA"/>
        </w:rPr>
        <w:t>seront versés pour des Réclamations approuvées seulement si la Cour approuve le Règlement et que le Règlement entre en vigueur. La date et l</w:t>
      </w:r>
      <w:r w:rsidR="00956A2B">
        <w:rPr>
          <w:lang w:val="fr-CA"/>
        </w:rPr>
        <w:t>’</w:t>
      </w:r>
      <w:r w:rsidRPr="002938E2">
        <w:rPr>
          <w:lang w:val="fr-CA"/>
        </w:rPr>
        <w:t>heure de l</w:t>
      </w:r>
      <w:r w:rsidR="00956A2B">
        <w:rPr>
          <w:lang w:val="fr-CA"/>
        </w:rPr>
        <w:t>’A</w:t>
      </w:r>
      <w:r w:rsidRPr="002938E2">
        <w:rPr>
          <w:lang w:val="fr-CA"/>
        </w:rPr>
        <w:t>udience d</w:t>
      </w:r>
      <w:r w:rsidR="00956A2B">
        <w:rPr>
          <w:lang w:val="fr-CA"/>
        </w:rPr>
        <w:t>’</w:t>
      </w:r>
      <w:r w:rsidRPr="002938E2">
        <w:rPr>
          <w:lang w:val="fr-CA"/>
        </w:rPr>
        <w:t xml:space="preserve">approbation du </w:t>
      </w:r>
      <w:r w:rsidR="00005723" w:rsidRPr="002938E2">
        <w:rPr>
          <w:lang w:val="fr-CA"/>
        </w:rPr>
        <w:t>R</w:t>
      </w:r>
      <w:r w:rsidRPr="002938E2">
        <w:rPr>
          <w:lang w:val="fr-CA"/>
        </w:rPr>
        <w:t xml:space="preserve">èglement </w:t>
      </w:r>
      <w:r w:rsidR="00393AA5" w:rsidRPr="002938E2">
        <w:rPr>
          <w:lang w:val="fr-CA"/>
        </w:rPr>
        <w:t>peuvent être modifiées</w:t>
      </w:r>
      <w:r w:rsidRPr="002938E2">
        <w:rPr>
          <w:lang w:val="fr-CA"/>
        </w:rPr>
        <w:t xml:space="preserve"> par la Cour</w:t>
      </w:r>
      <w:r w:rsidR="00456DE4">
        <w:rPr>
          <w:lang w:val="fr-CA"/>
        </w:rPr>
        <w:t>. Veuillez</w:t>
      </w:r>
      <w:r w:rsidRPr="002938E2">
        <w:rPr>
          <w:lang w:val="fr-CA"/>
        </w:rPr>
        <w:t xml:space="preserve"> </w:t>
      </w:r>
      <w:r w:rsidR="00456DE4" w:rsidRPr="002938E2">
        <w:rPr>
          <w:lang w:val="fr-CA"/>
        </w:rPr>
        <w:t>consulte</w:t>
      </w:r>
      <w:r w:rsidR="00456DE4">
        <w:rPr>
          <w:lang w:val="fr-CA"/>
        </w:rPr>
        <w:t>r</w:t>
      </w:r>
      <w:r w:rsidR="00456DE4" w:rsidRPr="002938E2">
        <w:rPr>
          <w:lang w:val="fr-CA"/>
        </w:rPr>
        <w:t xml:space="preserve"> </w:t>
      </w:r>
      <w:r w:rsidRPr="002938E2">
        <w:rPr>
          <w:lang w:val="fr-CA"/>
        </w:rPr>
        <w:t xml:space="preserve">le site </w:t>
      </w:r>
      <w:r w:rsidR="00956A2B">
        <w:rPr>
          <w:lang w:val="fr-CA"/>
        </w:rPr>
        <w:t xml:space="preserve">web </w:t>
      </w:r>
      <w:r w:rsidR="009506CA" w:rsidRPr="009506CA">
        <w:rPr>
          <w:lang w:val="fr-CA"/>
        </w:rPr>
        <w:t>www.haventreemortgagerenewalsettlement.ca</w:t>
      </w:r>
      <w:r w:rsidR="009506CA">
        <w:rPr>
          <w:lang w:val="fr-CA"/>
        </w:rPr>
        <w:t xml:space="preserve"> </w:t>
      </w:r>
      <w:r w:rsidR="00956A2B">
        <w:rPr>
          <w:lang w:val="fr-CA"/>
        </w:rPr>
        <w:t xml:space="preserve">régulièrement </w:t>
      </w:r>
      <w:r w:rsidRPr="002938E2">
        <w:rPr>
          <w:lang w:val="fr-CA"/>
        </w:rPr>
        <w:t xml:space="preserve">pour </w:t>
      </w:r>
      <w:r w:rsidR="00456DE4">
        <w:rPr>
          <w:lang w:val="fr-CA"/>
        </w:rPr>
        <w:t xml:space="preserve">obtenir </w:t>
      </w:r>
      <w:r w:rsidR="00005723" w:rsidRPr="002938E2">
        <w:rPr>
          <w:lang w:val="fr-CA"/>
        </w:rPr>
        <w:t>des</w:t>
      </w:r>
      <w:r w:rsidRPr="002938E2">
        <w:rPr>
          <w:lang w:val="fr-CA"/>
        </w:rPr>
        <w:t xml:space="preserve"> mises à jour.</w:t>
      </w:r>
    </w:p>
    <w:p w14:paraId="673AB4A7" w14:textId="77777777" w:rsidR="00393AA5" w:rsidRPr="002938E2" w:rsidRDefault="00393AA5" w:rsidP="00393AA5">
      <w:pPr>
        <w:pStyle w:val="ListParagraph"/>
        <w:rPr>
          <w:lang w:val="fr-CA"/>
        </w:rPr>
      </w:pPr>
    </w:p>
    <w:p w14:paraId="3EDC815C" w14:textId="77777777" w:rsidR="00842179" w:rsidRDefault="00842179" w:rsidP="00393AA5">
      <w:pPr>
        <w:rPr>
          <w:b/>
          <w:bCs/>
          <w:lang w:val="fr-CA"/>
        </w:rPr>
      </w:pPr>
    </w:p>
    <w:p w14:paraId="4F2EA6AC" w14:textId="77777777" w:rsidR="00842179" w:rsidRDefault="00842179" w:rsidP="00393AA5">
      <w:pPr>
        <w:rPr>
          <w:b/>
          <w:bCs/>
          <w:lang w:val="fr-CA"/>
        </w:rPr>
      </w:pPr>
    </w:p>
    <w:p w14:paraId="2B93C65E" w14:textId="77777777" w:rsidR="00842179" w:rsidRDefault="00842179" w:rsidP="00393AA5">
      <w:pPr>
        <w:rPr>
          <w:b/>
          <w:bCs/>
          <w:lang w:val="fr-CA"/>
        </w:rPr>
      </w:pPr>
    </w:p>
    <w:p w14:paraId="50C16679" w14:textId="4BBCF870" w:rsidR="00393AA5" w:rsidRPr="002938E2" w:rsidRDefault="00393AA5" w:rsidP="00393AA5">
      <w:pPr>
        <w:rPr>
          <w:b/>
          <w:bCs/>
          <w:lang w:val="fr-CA"/>
        </w:rPr>
      </w:pPr>
      <w:r w:rsidRPr="002938E2">
        <w:rPr>
          <w:b/>
          <w:bCs/>
          <w:lang w:val="fr-CA"/>
        </w:rPr>
        <w:lastRenderedPageBreak/>
        <w:t xml:space="preserve">Les avantages potentiels </w:t>
      </w:r>
      <w:r w:rsidR="00005723" w:rsidRPr="002938E2">
        <w:rPr>
          <w:b/>
          <w:bCs/>
          <w:lang w:val="fr-CA"/>
        </w:rPr>
        <w:t>dans le cadre du</w:t>
      </w:r>
      <w:r w:rsidRPr="002938E2">
        <w:rPr>
          <w:b/>
          <w:bCs/>
          <w:lang w:val="fr-CA"/>
        </w:rPr>
        <w:t xml:space="preserve"> Règlement</w:t>
      </w:r>
    </w:p>
    <w:p w14:paraId="3FF753BC" w14:textId="77777777" w:rsidR="00393AA5" w:rsidRPr="002938E2" w:rsidRDefault="00393AA5" w:rsidP="00393AA5">
      <w:pPr>
        <w:rPr>
          <w:lang w:val="fr-CA"/>
        </w:rPr>
      </w:pPr>
    </w:p>
    <w:p w14:paraId="601AECC1" w14:textId="310C5E57" w:rsidR="001D24D7" w:rsidRDefault="00A4189B" w:rsidP="00393AA5">
      <w:pPr>
        <w:rPr>
          <w:lang w:val="fr-CA"/>
        </w:rPr>
      </w:pPr>
      <w:r w:rsidRPr="002938E2">
        <w:rPr>
          <w:lang w:val="fr-CA"/>
        </w:rPr>
        <w:t>Dans le cadre du Règlement</w:t>
      </w:r>
      <w:r w:rsidR="00CD32C3">
        <w:rPr>
          <w:lang w:val="fr-CA"/>
        </w:rPr>
        <w:t xml:space="preserve"> proposé</w:t>
      </w:r>
      <w:r w:rsidRPr="002938E2">
        <w:rPr>
          <w:lang w:val="fr-CA"/>
        </w:rPr>
        <w:t>, Haventree et son assureur ont</w:t>
      </w:r>
      <w:r w:rsidR="00956A2B">
        <w:rPr>
          <w:lang w:val="fr-CA"/>
        </w:rPr>
        <w:t xml:space="preserve"> convenu</w:t>
      </w:r>
      <w:r w:rsidRPr="002938E2">
        <w:rPr>
          <w:lang w:val="fr-CA"/>
        </w:rPr>
        <w:t xml:space="preserve"> de verser un </w:t>
      </w:r>
      <w:r w:rsidR="00956A2B">
        <w:rPr>
          <w:lang w:val="fr-CA"/>
        </w:rPr>
        <w:t>montant global</w:t>
      </w:r>
      <w:r w:rsidRPr="002938E2">
        <w:rPr>
          <w:lang w:val="fr-CA"/>
        </w:rPr>
        <w:t xml:space="preserve"> de 1 500 000 $</w:t>
      </w:r>
      <w:r w:rsidR="009506CA">
        <w:rPr>
          <w:lang w:val="fr-CA"/>
        </w:rPr>
        <w:t>. Le montant des paiements aux Membres du Groupe visé par le Règlement dont la</w:t>
      </w:r>
      <w:r w:rsidR="009506CA" w:rsidRPr="002938E2">
        <w:rPr>
          <w:lang w:val="fr-CA"/>
        </w:rPr>
        <w:t xml:space="preserve"> Réclamation </w:t>
      </w:r>
      <w:r w:rsidR="009506CA">
        <w:rPr>
          <w:lang w:val="fr-CA"/>
        </w:rPr>
        <w:t xml:space="preserve">a été </w:t>
      </w:r>
      <w:r w:rsidR="009506CA" w:rsidRPr="002938E2">
        <w:rPr>
          <w:lang w:val="fr-CA"/>
        </w:rPr>
        <w:t xml:space="preserve">approuvée </w:t>
      </w:r>
      <w:r w:rsidR="009506CA">
        <w:rPr>
          <w:lang w:val="fr-CA"/>
        </w:rPr>
        <w:t xml:space="preserve">ne dépassera pas </w:t>
      </w:r>
      <w:r w:rsidR="009506CA" w:rsidRPr="002938E2">
        <w:rPr>
          <w:lang w:val="fr-CA"/>
        </w:rPr>
        <w:t xml:space="preserve">5 000 $ </w:t>
      </w:r>
      <w:r w:rsidR="009506CA">
        <w:rPr>
          <w:lang w:val="fr-CA"/>
        </w:rPr>
        <w:t>par hypothèque, mais pourrait être inférieur à</w:t>
      </w:r>
      <w:r w:rsidR="009506CA" w:rsidRPr="002938E2">
        <w:rPr>
          <w:lang w:val="fr-CA"/>
        </w:rPr>
        <w:t xml:space="preserve"> </w:t>
      </w:r>
      <w:r w:rsidR="009506CA">
        <w:rPr>
          <w:lang w:val="fr-CA"/>
        </w:rPr>
        <w:t>ce montant par hypothèque.</w:t>
      </w:r>
      <w:r w:rsidRPr="002938E2">
        <w:rPr>
          <w:lang w:val="fr-CA"/>
        </w:rPr>
        <w:t xml:space="preserve"> </w:t>
      </w:r>
    </w:p>
    <w:p w14:paraId="6BAF5912" w14:textId="77777777" w:rsidR="001D24D7" w:rsidRDefault="001D24D7" w:rsidP="00393AA5">
      <w:pPr>
        <w:rPr>
          <w:lang w:val="fr-CA"/>
        </w:rPr>
      </w:pPr>
    </w:p>
    <w:p w14:paraId="59423907" w14:textId="16503136" w:rsidR="00DD6D21" w:rsidRPr="002938E2" w:rsidRDefault="001D24D7" w:rsidP="00393AA5">
      <w:pPr>
        <w:rPr>
          <w:lang w:val="fr-CA"/>
        </w:rPr>
      </w:pPr>
      <w:r>
        <w:rPr>
          <w:lang w:val="fr-CA"/>
        </w:rPr>
        <w:t>Les Avocats du Groupe demanderont également</w:t>
      </w:r>
      <w:r w:rsidR="00A4189B" w:rsidRPr="002938E2">
        <w:rPr>
          <w:lang w:val="fr-CA"/>
        </w:rPr>
        <w:t xml:space="preserve"> </w:t>
      </w:r>
      <w:r>
        <w:rPr>
          <w:lang w:val="fr-CA"/>
        </w:rPr>
        <w:t xml:space="preserve">l’approbation d’un Honoraire de 15 000 $ pour la Représentante des demandeurs et </w:t>
      </w:r>
      <w:r w:rsidR="00635253">
        <w:rPr>
          <w:lang w:val="fr-CA"/>
        </w:rPr>
        <w:t>d</w:t>
      </w:r>
      <w:r w:rsidR="00A4189B" w:rsidRPr="002938E2">
        <w:rPr>
          <w:lang w:val="fr-CA"/>
        </w:rPr>
        <w:t xml:space="preserve">es </w:t>
      </w:r>
      <w:r>
        <w:rPr>
          <w:lang w:val="fr-CA"/>
        </w:rPr>
        <w:t>H</w:t>
      </w:r>
      <w:r w:rsidR="00956A2B">
        <w:rPr>
          <w:lang w:val="fr-CA"/>
        </w:rPr>
        <w:t>onoraires</w:t>
      </w:r>
      <w:r w:rsidR="00A4189B" w:rsidRPr="002938E2">
        <w:rPr>
          <w:lang w:val="fr-CA"/>
        </w:rPr>
        <w:t xml:space="preserve"> juridiques des Avocats du Groupe pour un montant </w:t>
      </w:r>
      <w:r w:rsidR="00635253">
        <w:rPr>
          <w:lang w:val="fr-CA"/>
        </w:rPr>
        <w:t>de 450 000 $, plus la TVH, plus les débours (estimés à 49 000 $)</w:t>
      </w:r>
      <w:r w:rsidR="00A4189B" w:rsidRPr="002938E2">
        <w:rPr>
          <w:lang w:val="fr-CA"/>
        </w:rPr>
        <w:t xml:space="preserve">. </w:t>
      </w:r>
    </w:p>
    <w:p w14:paraId="2EBF3CD2" w14:textId="77777777" w:rsidR="00AA560E" w:rsidRPr="002938E2" w:rsidRDefault="00AA560E" w:rsidP="00393AA5">
      <w:pPr>
        <w:rPr>
          <w:lang w:val="fr-CA"/>
        </w:rPr>
      </w:pPr>
    </w:p>
    <w:p w14:paraId="00D78588" w14:textId="428BFC42" w:rsidR="00A4189B" w:rsidRPr="002938E2" w:rsidRDefault="00A4189B" w:rsidP="00393AA5">
      <w:pPr>
        <w:rPr>
          <w:lang w:val="fr-CA"/>
        </w:rPr>
      </w:pPr>
      <w:r w:rsidRPr="002938E2">
        <w:rPr>
          <w:lang w:val="fr-CA"/>
        </w:rPr>
        <w:t xml:space="preserve">Après avoir satisfait </w:t>
      </w:r>
      <w:r w:rsidR="001C6C28">
        <w:rPr>
          <w:lang w:val="fr-CA"/>
        </w:rPr>
        <w:t xml:space="preserve">à </w:t>
      </w:r>
      <w:r w:rsidRPr="002938E2">
        <w:rPr>
          <w:lang w:val="fr-CA"/>
        </w:rPr>
        <w:t xml:space="preserve">toutes les Réclamations approuvées, </w:t>
      </w:r>
      <w:r w:rsidR="009506CA">
        <w:rPr>
          <w:lang w:val="fr-CA"/>
        </w:rPr>
        <w:t>l’Honoraire, les Honoraires juridiques des Avocats du Groupe, les F</w:t>
      </w:r>
      <w:r w:rsidR="009506CA" w:rsidRPr="002938E2">
        <w:rPr>
          <w:lang w:val="fr-CA"/>
        </w:rPr>
        <w:t>rais liés à l’administration</w:t>
      </w:r>
      <w:r w:rsidR="009506CA">
        <w:rPr>
          <w:lang w:val="fr-CA"/>
        </w:rPr>
        <w:t xml:space="preserve">, </w:t>
      </w:r>
      <w:r w:rsidR="001D24D7">
        <w:rPr>
          <w:lang w:val="fr-CA"/>
        </w:rPr>
        <w:t>des intérêts et les taxes applicables,</w:t>
      </w:r>
      <w:r w:rsidR="009506CA" w:rsidRPr="002938E2">
        <w:rPr>
          <w:lang w:val="fr-CA"/>
        </w:rPr>
        <w:t xml:space="preserve"> </w:t>
      </w:r>
      <w:r w:rsidRPr="002938E2">
        <w:rPr>
          <w:lang w:val="fr-CA"/>
        </w:rPr>
        <w:t xml:space="preserve">tout </w:t>
      </w:r>
      <w:r w:rsidR="001C6C28">
        <w:rPr>
          <w:lang w:val="fr-CA"/>
        </w:rPr>
        <w:t xml:space="preserve">excédent ou </w:t>
      </w:r>
      <w:r w:rsidRPr="002938E2">
        <w:rPr>
          <w:lang w:val="fr-CA"/>
        </w:rPr>
        <w:t xml:space="preserve">montant restant du </w:t>
      </w:r>
      <w:r w:rsidR="001C6C28">
        <w:rPr>
          <w:lang w:val="fr-CA"/>
        </w:rPr>
        <w:t xml:space="preserve">Montant du </w:t>
      </w:r>
      <w:r w:rsidRPr="002938E2">
        <w:rPr>
          <w:lang w:val="fr-CA"/>
        </w:rPr>
        <w:t xml:space="preserve">Règlement sera </w:t>
      </w:r>
      <w:r w:rsidR="00305A1F">
        <w:rPr>
          <w:lang w:val="fr-CA"/>
        </w:rPr>
        <w:t>versé</w:t>
      </w:r>
      <w:r w:rsidR="00D213F6">
        <w:rPr>
          <w:lang w:val="fr-CA"/>
        </w:rPr>
        <w:t xml:space="preserve"> par donation</w:t>
      </w:r>
      <w:r w:rsidR="00305A1F" w:rsidRPr="002938E2">
        <w:rPr>
          <w:lang w:val="fr-CA"/>
        </w:rPr>
        <w:t xml:space="preserve"> </w:t>
      </w:r>
      <w:r w:rsidRPr="002938E2">
        <w:rPr>
          <w:lang w:val="fr-CA"/>
        </w:rPr>
        <w:t xml:space="preserve">à un bénéficiaire </w:t>
      </w:r>
      <w:r w:rsidR="001C6C28" w:rsidRPr="0086198A">
        <w:rPr>
          <w:lang w:val="fr-CA"/>
        </w:rPr>
        <w:t>aussi-près</w:t>
      </w:r>
      <w:r w:rsidRPr="002938E2">
        <w:rPr>
          <w:lang w:val="fr-CA"/>
        </w:rPr>
        <w:t xml:space="preserve"> </w:t>
      </w:r>
      <w:r w:rsidR="001D24D7">
        <w:rPr>
          <w:lang w:val="fr-CA"/>
        </w:rPr>
        <w:t xml:space="preserve">– un organisme de bienfaisance – </w:t>
      </w:r>
      <w:r w:rsidR="00005723" w:rsidRPr="002938E2">
        <w:rPr>
          <w:lang w:val="fr-CA"/>
        </w:rPr>
        <w:t xml:space="preserve">qui sera </w:t>
      </w:r>
      <w:r w:rsidR="001C6C28">
        <w:rPr>
          <w:lang w:val="fr-CA"/>
        </w:rPr>
        <w:t>convenu</w:t>
      </w:r>
      <w:r w:rsidR="00005723" w:rsidRPr="002938E2">
        <w:rPr>
          <w:lang w:val="fr-CA"/>
        </w:rPr>
        <w:t xml:space="preserve"> conjointement </w:t>
      </w:r>
      <w:r w:rsidRPr="002938E2">
        <w:rPr>
          <w:lang w:val="fr-CA"/>
        </w:rPr>
        <w:t xml:space="preserve">par les </w:t>
      </w:r>
      <w:r w:rsidR="001C6C28">
        <w:rPr>
          <w:lang w:val="fr-CA"/>
        </w:rPr>
        <w:t>P</w:t>
      </w:r>
      <w:r w:rsidRPr="002938E2">
        <w:rPr>
          <w:lang w:val="fr-CA"/>
        </w:rPr>
        <w:t>arties et approuvé par la Cour.</w:t>
      </w:r>
    </w:p>
    <w:p w14:paraId="2AE8734E" w14:textId="77777777" w:rsidR="00BF2A61" w:rsidRPr="002938E2" w:rsidRDefault="00BF2A61" w:rsidP="00393AA5">
      <w:pPr>
        <w:rPr>
          <w:lang w:val="fr-CA"/>
        </w:rPr>
      </w:pPr>
    </w:p>
    <w:p w14:paraId="2F4DDAC4" w14:textId="61F98FD8" w:rsidR="00BF2A61" w:rsidRPr="002938E2" w:rsidRDefault="00BF2A61" w:rsidP="00393AA5">
      <w:pPr>
        <w:rPr>
          <w:b/>
          <w:bCs/>
          <w:lang w:val="fr-CA"/>
        </w:rPr>
      </w:pPr>
      <w:r w:rsidRPr="002938E2">
        <w:rPr>
          <w:b/>
          <w:bCs/>
          <w:lang w:val="fr-CA"/>
        </w:rPr>
        <w:t>L’</w:t>
      </w:r>
      <w:r w:rsidR="001C6C28">
        <w:rPr>
          <w:b/>
          <w:bCs/>
          <w:lang w:val="fr-CA"/>
        </w:rPr>
        <w:t>A</w:t>
      </w:r>
      <w:r w:rsidRPr="002938E2">
        <w:rPr>
          <w:b/>
          <w:bCs/>
          <w:lang w:val="fr-CA"/>
        </w:rPr>
        <w:t xml:space="preserve">udience d’approbation du Règlement </w:t>
      </w:r>
    </w:p>
    <w:p w14:paraId="06D2CE14" w14:textId="77777777" w:rsidR="00BF2A61" w:rsidRPr="002938E2" w:rsidRDefault="00BF2A61" w:rsidP="00393AA5">
      <w:pPr>
        <w:rPr>
          <w:lang w:val="fr-CA"/>
        </w:rPr>
      </w:pPr>
    </w:p>
    <w:p w14:paraId="75925885" w14:textId="0B4AECDC" w:rsidR="00DD6D21" w:rsidRPr="002938E2" w:rsidRDefault="00BF2A61" w:rsidP="00393AA5">
      <w:pPr>
        <w:rPr>
          <w:lang w:val="fr-CA"/>
        </w:rPr>
      </w:pPr>
      <w:r w:rsidRPr="002938E2">
        <w:rPr>
          <w:lang w:val="fr-CA"/>
        </w:rPr>
        <w:t>Avant que le Règlement</w:t>
      </w:r>
      <w:r w:rsidR="001C6C28">
        <w:rPr>
          <w:lang w:val="fr-CA"/>
        </w:rPr>
        <w:t xml:space="preserve"> proposé</w:t>
      </w:r>
      <w:r w:rsidRPr="002938E2">
        <w:rPr>
          <w:lang w:val="fr-CA"/>
        </w:rPr>
        <w:t xml:space="preserve"> puisse être mis en œuvre, il doit être approuvé par la Cour. </w:t>
      </w:r>
      <w:r w:rsidR="00635253">
        <w:rPr>
          <w:lang w:val="fr-CA"/>
        </w:rPr>
        <w:t>La Cour décidera d’approuver ou non le Règlement proposé, la demande d’Honoraires juridiques des Avocats du Groupe et/ou l’Honoraire</w:t>
      </w:r>
      <w:r w:rsidRPr="002938E2">
        <w:rPr>
          <w:lang w:val="fr-CA"/>
        </w:rPr>
        <w:t xml:space="preserve"> le </w:t>
      </w:r>
      <w:r w:rsidR="00A83683">
        <w:rPr>
          <w:lang w:val="fr-CA"/>
        </w:rPr>
        <w:t>28 juin 2024 à 10h 00 HNE</w:t>
      </w:r>
      <w:r w:rsidRPr="002938E2">
        <w:rPr>
          <w:lang w:val="fr-CA"/>
        </w:rPr>
        <w:t xml:space="preserve"> par vi</w:t>
      </w:r>
      <w:r w:rsidR="00A83683">
        <w:rPr>
          <w:lang w:val="fr-CA"/>
        </w:rPr>
        <w:t>sio</w:t>
      </w:r>
      <w:r w:rsidRPr="002938E2">
        <w:rPr>
          <w:lang w:val="fr-CA"/>
        </w:rPr>
        <w:t>conférence</w:t>
      </w:r>
      <w:r w:rsidR="00A83683">
        <w:rPr>
          <w:lang w:val="fr-CA"/>
        </w:rPr>
        <w:t xml:space="preserve"> par l’entremise de la plateforme Zoom</w:t>
      </w:r>
      <w:r w:rsidRPr="002938E2">
        <w:rPr>
          <w:lang w:val="fr-CA"/>
        </w:rPr>
        <w:t xml:space="preserve"> devant la Cour supérieure de justice de l</w:t>
      </w:r>
      <w:r w:rsidR="00A83683">
        <w:rPr>
          <w:lang w:val="fr-CA"/>
        </w:rPr>
        <w:t>’</w:t>
      </w:r>
      <w:r w:rsidRPr="002938E2">
        <w:rPr>
          <w:lang w:val="fr-CA"/>
        </w:rPr>
        <w:t xml:space="preserve">Ontario, </w:t>
      </w:r>
      <w:r w:rsidR="00A83683">
        <w:rPr>
          <w:lang w:val="fr-CA"/>
        </w:rPr>
        <w:t>situé</w:t>
      </w:r>
      <w:r w:rsidR="00305A1F">
        <w:rPr>
          <w:lang w:val="fr-CA"/>
        </w:rPr>
        <w:t>e</w:t>
      </w:r>
      <w:r w:rsidR="00A83683">
        <w:rPr>
          <w:lang w:val="fr-CA"/>
        </w:rPr>
        <w:t xml:space="preserve"> au</w:t>
      </w:r>
      <w:r w:rsidRPr="002938E2">
        <w:rPr>
          <w:lang w:val="fr-CA"/>
        </w:rPr>
        <w:t xml:space="preserve"> 330</w:t>
      </w:r>
      <w:r w:rsidR="00A83683">
        <w:rPr>
          <w:lang w:val="fr-CA"/>
        </w:rPr>
        <w:t xml:space="preserve"> avenue</w:t>
      </w:r>
      <w:r w:rsidRPr="002938E2">
        <w:rPr>
          <w:lang w:val="fr-CA"/>
        </w:rPr>
        <w:t xml:space="preserve"> </w:t>
      </w:r>
      <w:r w:rsidR="00133BD2" w:rsidRPr="002938E2">
        <w:rPr>
          <w:lang w:val="fr-CA"/>
        </w:rPr>
        <w:t>Université, Toronto</w:t>
      </w:r>
      <w:r w:rsidRPr="002938E2">
        <w:rPr>
          <w:lang w:val="fr-CA"/>
        </w:rPr>
        <w:t xml:space="preserve">, </w:t>
      </w:r>
      <w:r w:rsidR="00133BD2" w:rsidRPr="002938E2">
        <w:rPr>
          <w:lang w:val="fr-CA"/>
        </w:rPr>
        <w:t xml:space="preserve">ON </w:t>
      </w:r>
      <w:r w:rsidR="00A83683">
        <w:rPr>
          <w:lang w:val="fr-CA"/>
        </w:rPr>
        <w:t xml:space="preserve"> </w:t>
      </w:r>
      <w:r w:rsidR="00133BD2" w:rsidRPr="002938E2">
        <w:rPr>
          <w:lang w:val="fr-CA"/>
        </w:rPr>
        <w:t>M</w:t>
      </w:r>
      <w:r w:rsidRPr="002938E2">
        <w:rPr>
          <w:lang w:val="fr-CA"/>
        </w:rPr>
        <w:t xml:space="preserve">5G 1R7. </w:t>
      </w:r>
    </w:p>
    <w:p w14:paraId="5822BDEA" w14:textId="77777777" w:rsidR="00DD6D21" w:rsidRPr="002938E2" w:rsidRDefault="00DD6D21" w:rsidP="00393AA5">
      <w:pPr>
        <w:rPr>
          <w:lang w:val="fr-CA"/>
        </w:rPr>
      </w:pPr>
    </w:p>
    <w:p w14:paraId="49F32EE7" w14:textId="5FFB9E8B" w:rsidR="00DD6D21" w:rsidRPr="002938E2" w:rsidRDefault="00DD6D21" w:rsidP="00393AA5">
      <w:pPr>
        <w:rPr>
          <w:b/>
          <w:bCs/>
          <w:lang w:val="fr-CA"/>
        </w:rPr>
      </w:pPr>
      <w:r w:rsidRPr="002938E2">
        <w:rPr>
          <w:b/>
          <w:bCs/>
          <w:lang w:val="fr-CA"/>
        </w:rPr>
        <w:t>Vos droits et vos options :</w:t>
      </w:r>
    </w:p>
    <w:p w14:paraId="1CDD6C63" w14:textId="77777777" w:rsidR="00DD6D21" w:rsidRPr="002938E2" w:rsidRDefault="00DD6D21" w:rsidP="00393AA5">
      <w:pPr>
        <w:rPr>
          <w:b/>
          <w:bCs/>
          <w:lang w:val="fr-CA"/>
        </w:rPr>
      </w:pPr>
    </w:p>
    <w:p w14:paraId="4B9FC73D" w14:textId="311FFF0B" w:rsidR="00DD6D21" w:rsidRPr="002938E2" w:rsidRDefault="00E50CEB" w:rsidP="00DD6D21">
      <w:pPr>
        <w:pStyle w:val="ListParagraph"/>
        <w:numPr>
          <w:ilvl w:val="0"/>
          <w:numId w:val="4"/>
        </w:numPr>
        <w:spacing w:after="120"/>
        <w:rPr>
          <w:lang w:val="fr-CA"/>
        </w:rPr>
      </w:pPr>
      <w:r w:rsidRPr="002938E2">
        <w:rPr>
          <w:lang w:val="fr-CA"/>
        </w:rPr>
        <w:t>S</w:t>
      </w:r>
      <w:r w:rsidR="00DD6D21" w:rsidRPr="002938E2">
        <w:rPr>
          <w:lang w:val="fr-CA"/>
        </w:rPr>
        <w:t xml:space="preserve">i la Cour approuve le Règlement, vous pouvez </w:t>
      </w:r>
      <w:r w:rsidR="00DD6D21" w:rsidRPr="002938E2">
        <w:rPr>
          <w:b/>
          <w:bCs/>
          <w:lang w:val="fr-CA"/>
        </w:rPr>
        <w:t>participer</w:t>
      </w:r>
      <w:r w:rsidR="00DD6D21" w:rsidRPr="002938E2">
        <w:rPr>
          <w:lang w:val="fr-CA"/>
        </w:rPr>
        <w:t xml:space="preserve"> au Règlement en déposant une </w:t>
      </w:r>
      <w:r w:rsidRPr="002938E2">
        <w:rPr>
          <w:lang w:val="fr-CA"/>
        </w:rPr>
        <w:t>R</w:t>
      </w:r>
      <w:r w:rsidR="00DD6D21" w:rsidRPr="002938E2">
        <w:rPr>
          <w:lang w:val="fr-CA"/>
        </w:rPr>
        <w:t xml:space="preserve">éclamation </w:t>
      </w:r>
      <w:r w:rsidR="00066C3B">
        <w:rPr>
          <w:lang w:val="fr-CA"/>
        </w:rPr>
        <w:t xml:space="preserve">aux fins </w:t>
      </w:r>
      <w:r w:rsidR="00DD6D21" w:rsidRPr="002938E2">
        <w:rPr>
          <w:lang w:val="fr-CA"/>
        </w:rPr>
        <w:t xml:space="preserve">d’indemnisation. </w:t>
      </w:r>
      <w:r w:rsidR="00DD6D21" w:rsidRPr="002938E2">
        <w:rPr>
          <w:u w:val="single"/>
          <w:lang w:val="fr-CA"/>
        </w:rPr>
        <w:t xml:space="preserve">Si vous souhaitez participer, il n’y a </w:t>
      </w:r>
      <w:r w:rsidR="00133BD2" w:rsidRPr="002938E2">
        <w:rPr>
          <w:u w:val="single"/>
          <w:lang w:val="fr-CA"/>
        </w:rPr>
        <w:t>aucune étape</w:t>
      </w:r>
      <w:r w:rsidR="00DD6D21" w:rsidRPr="002938E2">
        <w:rPr>
          <w:u w:val="single"/>
          <w:lang w:val="fr-CA"/>
        </w:rPr>
        <w:t xml:space="preserve"> à prendre avant l</w:t>
      </w:r>
      <w:r w:rsidR="00066C3B">
        <w:rPr>
          <w:u w:val="single"/>
          <w:lang w:val="fr-CA"/>
        </w:rPr>
        <w:t>’</w:t>
      </w:r>
      <w:r w:rsidR="00DD6D21" w:rsidRPr="002938E2">
        <w:rPr>
          <w:u w:val="single"/>
          <w:lang w:val="fr-CA"/>
        </w:rPr>
        <w:t xml:space="preserve">approbation du </w:t>
      </w:r>
      <w:r w:rsidRPr="002938E2">
        <w:rPr>
          <w:u w:val="single"/>
          <w:lang w:val="fr-CA"/>
        </w:rPr>
        <w:t>R</w:t>
      </w:r>
      <w:r w:rsidR="00DD6D21" w:rsidRPr="002938E2">
        <w:rPr>
          <w:u w:val="single"/>
          <w:lang w:val="fr-CA"/>
        </w:rPr>
        <w:t>èglement.</w:t>
      </w:r>
    </w:p>
    <w:p w14:paraId="77A21082" w14:textId="77777777" w:rsidR="00DD6D21" w:rsidRPr="002938E2" w:rsidRDefault="00DD6D21" w:rsidP="00DD6D21">
      <w:pPr>
        <w:pStyle w:val="ListParagraph"/>
        <w:spacing w:after="120"/>
        <w:rPr>
          <w:lang w:val="fr-CA"/>
        </w:rPr>
      </w:pPr>
    </w:p>
    <w:p w14:paraId="2D83FCC4" w14:textId="044C6195" w:rsidR="00DD6D21" w:rsidRPr="002938E2" w:rsidRDefault="00DD6D21" w:rsidP="00DD6D21">
      <w:pPr>
        <w:pStyle w:val="ListParagraph"/>
        <w:numPr>
          <w:ilvl w:val="0"/>
          <w:numId w:val="4"/>
        </w:numPr>
        <w:spacing w:after="120"/>
        <w:rPr>
          <w:lang w:val="fr-CA"/>
        </w:rPr>
      </w:pPr>
      <w:r w:rsidRPr="002938E2">
        <w:rPr>
          <w:lang w:val="fr-CA"/>
        </w:rPr>
        <w:t xml:space="preserve">Vous pouvez </w:t>
      </w:r>
      <w:r w:rsidR="00066C3B">
        <w:rPr>
          <w:lang w:val="fr-CA"/>
        </w:rPr>
        <w:t xml:space="preserve">vous </w:t>
      </w:r>
      <w:r w:rsidR="00066C3B">
        <w:rPr>
          <w:b/>
          <w:bCs/>
          <w:lang w:val="fr-CA"/>
        </w:rPr>
        <w:t>opposer</w:t>
      </w:r>
      <w:r w:rsidRPr="002938E2">
        <w:rPr>
          <w:lang w:val="fr-CA"/>
        </w:rPr>
        <w:t xml:space="preserve"> au Règlement </w:t>
      </w:r>
      <w:r w:rsidR="00066C3B">
        <w:rPr>
          <w:lang w:val="fr-CA"/>
        </w:rPr>
        <w:t>proposé</w:t>
      </w:r>
      <w:r w:rsidR="00DD28B4">
        <w:rPr>
          <w:lang w:val="fr-CA"/>
        </w:rPr>
        <w:t>, la demande d’Honoraires juridiques des Avocats du Groupe et/ou l’Honoraire</w:t>
      </w:r>
      <w:r w:rsidR="00066C3B">
        <w:rPr>
          <w:lang w:val="fr-CA"/>
        </w:rPr>
        <w:t xml:space="preserve"> </w:t>
      </w:r>
      <w:r w:rsidRPr="002938E2">
        <w:rPr>
          <w:lang w:val="fr-CA"/>
        </w:rPr>
        <w:t>et participer à l’</w:t>
      </w:r>
      <w:r w:rsidR="00066C3B">
        <w:rPr>
          <w:lang w:val="fr-CA"/>
        </w:rPr>
        <w:t>A</w:t>
      </w:r>
      <w:r w:rsidRPr="002938E2">
        <w:rPr>
          <w:lang w:val="fr-CA"/>
        </w:rPr>
        <w:t xml:space="preserve">udience d’approbation pour présenter votre </w:t>
      </w:r>
      <w:r w:rsidR="00FB229E">
        <w:rPr>
          <w:lang w:val="fr-CA"/>
        </w:rPr>
        <w:t>opposition</w:t>
      </w:r>
      <w:r w:rsidRPr="002938E2">
        <w:rPr>
          <w:lang w:val="fr-CA"/>
        </w:rPr>
        <w:t xml:space="preserve">. </w:t>
      </w:r>
      <w:r w:rsidRPr="002938E2">
        <w:rPr>
          <w:u w:val="single"/>
          <w:lang w:val="fr-CA"/>
        </w:rPr>
        <w:t xml:space="preserve">Si vous souhaitez </w:t>
      </w:r>
      <w:r w:rsidR="005A701E" w:rsidRPr="002938E2">
        <w:rPr>
          <w:u w:val="single"/>
          <w:lang w:val="fr-CA"/>
        </w:rPr>
        <w:t>vous opposer</w:t>
      </w:r>
      <w:r w:rsidRPr="002938E2">
        <w:rPr>
          <w:u w:val="single"/>
          <w:lang w:val="fr-CA"/>
        </w:rPr>
        <w:t xml:space="preserve"> au Règlement</w:t>
      </w:r>
      <w:r w:rsidR="00066C3B">
        <w:rPr>
          <w:u w:val="single"/>
          <w:lang w:val="fr-CA"/>
        </w:rPr>
        <w:t xml:space="preserve"> proposé</w:t>
      </w:r>
      <w:r w:rsidRPr="002938E2">
        <w:rPr>
          <w:u w:val="single"/>
          <w:lang w:val="fr-CA"/>
        </w:rPr>
        <w:t xml:space="preserve">, </w:t>
      </w:r>
      <w:r w:rsidR="00DD28B4">
        <w:rPr>
          <w:u w:val="single"/>
          <w:lang w:val="fr-CA"/>
        </w:rPr>
        <w:t xml:space="preserve">on </w:t>
      </w:r>
      <w:r w:rsidRPr="002938E2">
        <w:rPr>
          <w:u w:val="single"/>
          <w:lang w:val="fr-CA"/>
        </w:rPr>
        <w:t xml:space="preserve">vous </w:t>
      </w:r>
      <w:r w:rsidR="00DD28B4">
        <w:rPr>
          <w:u w:val="single"/>
          <w:lang w:val="fr-CA"/>
        </w:rPr>
        <w:t>demande de</w:t>
      </w:r>
      <w:r w:rsidR="00DD28B4" w:rsidRPr="002938E2">
        <w:rPr>
          <w:u w:val="single"/>
          <w:lang w:val="fr-CA"/>
        </w:rPr>
        <w:t xml:space="preserve"> </w:t>
      </w:r>
      <w:r w:rsidRPr="002938E2">
        <w:rPr>
          <w:u w:val="single"/>
          <w:lang w:val="fr-CA"/>
        </w:rPr>
        <w:t xml:space="preserve">déposer une déclaration </w:t>
      </w:r>
      <w:r w:rsidR="005A701E" w:rsidRPr="002938E2">
        <w:rPr>
          <w:u w:val="single"/>
          <w:lang w:val="fr-CA"/>
        </w:rPr>
        <w:t>d’opposition écrite et</w:t>
      </w:r>
      <w:r w:rsidRPr="002938E2">
        <w:rPr>
          <w:u w:val="single"/>
          <w:lang w:val="fr-CA"/>
        </w:rPr>
        <w:t xml:space="preserve"> signé</w:t>
      </w:r>
      <w:r w:rsidR="00305A1F">
        <w:rPr>
          <w:u w:val="single"/>
          <w:lang w:val="fr-CA"/>
        </w:rPr>
        <w:t>e</w:t>
      </w:r>
      <w:r w:rsidRPr="002938E2">
        <w:rPr>
          <w:u w:val="single"/>
          <w:lang w:val="fr-CA"/>
        </w:rPr>
        <w:t xml:space="preserve"> à l’Administrateur des </w:t>
      </w:r>
      <w:r w:rsidR="00066C3B">
        <w:rPr>
          <w:u w:val="single"/>
          <w:lang w:val="fr-CA"/>
        </w:rPr>
        <w:t>R</w:t>
      </w:r>
      <w:r w:rsidRPr="002938E2">
        <w:rPr>
          <w:u w:val="single"/>
          <w:lang w:val="fr-CA"/>
        </w:rPr>
        <w:t xml:space="preserve">éclamations au plus tard le </w:t>
      </w:r>
      <w:r w:rsidR="00066C3B">
        <w:rPr>
          <w:u w:val="single"/>
          <w:lang w:val="fr-CA"/>
        </w:rPr>
        <w:t>4 juin 2024</w:t>
      </w:r>
      <w:r w:rsidRPr="002938E2">
        <w:rPr>
          <w:u w:val="single"/>
          <w:lang w:val="fr-CA"/>
        </w:rPr>
        <w:t>.</w:t>
      </w:r>
      <w:r w:rsidRPr="002938E2">
        <w:rPr>
          <w:lang w:val="fr-CA"/>
        </w:rPr>
        <w:t xml:space="preserve"> </w:t>
      </w:r>
    </w:p>
    <w:p w14:paraId="16B5A269" w14:textId="77777777" w:rsidR="00DD6D21" w:rsidRPr="002938E2" w:rsidRDefault="00DD6D21" w:rsidP="00DD6D21">
      <w:pPr>
        <w:pStyle w:val="ListParagraph"/>
        <w:spacing w:after="120"/>
        <w:rPr>
          <w:lang w:val="fr-CA"/>
        </w:rPr>
      </w:pPr>
    </w:p>
    <w:p w14:paraId="3A1AB161" w14:textId="6E66549F" w:rsidR="00DD6D21" w:rsidRPr="002938E2" w:rsidRDefault="00DD6D21" w:rsidP="00DD6D21">
      <w:pPr>
        <w:pStyle w:val="ListParagraph"/>
        <w:numPr>
          <w:ilvl w:val="0"/>
          <w:numId w:val="4"/>
        </w:numPr>
        <w:rPr>
          <w:lang w:val="fr-CA"/>
        </w:rPr>
      </w:pPr>
      <w:r w:rsidRPr="002938E2">
        <w:rPr>
          <w:lang w:val="fr-CA"/>
        </w:rPr>
        <w:t xml:space="preserve">Vous pouvez vous </w:t>
      </w:r>
      <w:r w:rsidRPr="002938E2">
        <w:rPr>
          <w:b/>
          <w:bCs/>
          <w:lang w:val="fr-CA"/>
        </w:rPr>
        <w:t>retirer</w:t>
      </w:r>
      <w:r w:rsidRPr="002938E2">
        <w:rPr>
          <w:lang w:val="fr-CA"/>
        </w:rPr>
        <w:t xml:space="preserve"> du Règlement (s</w:t>
      </w:r>
      <w:r w:rsidR="00EC0E37">
        <w:rPr>
          <w:lang w:val="fr-CA"/>
        </w:rPr>
        <w:t>’exclure)</w:t>
      </w:r>
      <w:r w:rsidRPr="002938E2">
        <w:rPr>
          <w:lang w:val="fr-CA"/>
        </w:rPr>
        <w:t xml:space="preserve">, auquel cas vous ne serez pas </w:t>
      </w:r>
      <w:r w:rsidR="00305A1F">
        <w:rPr>
          <w:lang w:val="fr-CA"/>
        </w:rPr>
        <w:t>éligible à</w:t>
      </w:r>
      <w:r w:rsidRPr="002938E2">
        <w:rPr>
          <w:lang w:val="fr-CA"/>
        </w:rPr>
        <w:t xml:space="preserve"> recevoir </w:t>
      </w:r>
      <w:r w:rsidR="00E50CEB" w:rsidRPr="002938E2">
        <w:rPr>
          <w:lang w:val="fr-CA"/>
        </w:rPr>
        <w:t>un paiement dans le cadre</w:t>
      </w:r>
      <w:r w:rsidRPr="002938E2">
        <w:rPr>
          <w:lang w:val="fr-CA"/>
        </w:rPr>
        <w:t xml:space="preserve"> du Règlement. </w:t>
      </w:r>
      <w:r w:rsidRPr="002938E2">
        <w:rPr>
          <w:u w:val="single"/>
          <w:lang w:val="fr-CA"/>
        </w:rPr>
        <w:t xml:space="preserve">Si vous souhaitez vous retirer du Règlement et préserver vos droits contre Haventree, vous devez déposer un </w:t>
      </w:r>
      <w:r w:rsidR="00F12A59">
        <w:rPr>
          <w:u w:val="single"/>
          <w:lang w:val="fr-CA"/>
        </w:rPr>
        <w:t>F</w:t>
      </w:r>
      <w:r w:rsidRPr="002938E2">
        <w:rPr>
          <w:u w:val="single"/>
          <w:lang w:val="fr-CA"/>
        </w:rPr>
        <w:t xml:space="preserve">ormulaire de retrait signé et </w:t>
      </w:r>
      <w:r w:rsidR="00F12A59">
        <w:rPr>
          <w:u w:val="single"/>
          <w:lang w:val="fr-CA"/>
        </w:rPr>
        <w:t xml:space="preserve">rempli </w:t>
      </w:r>
      <w:r w:rsidRPr="002938E2">
        <w:rPr>
          <w:u w:val="single"/>
          <w:lang w:val="fr-CA"/>
        </w:rPr>
        <w:t>à l</w:t>
      </w:r>
      <w:r w:rsidR="00F12A59">
        <w:rPr>
          <w:u w:val="single"/>
          <w:lang w:val="fr-CA"/>
        </w:rPr>
        <w:t>’</w:t>
      </w:r>
      <w:r w:rsidRPr="002938E2">
        <w:rPr>
          <w:u w:val="single"/>
          <w:lang w:val="fr-CA"/>
        </w:rPr>
        <w:t xml:space="preserve">Administrateur des </w:t>
      </w:r>
      <w:r w:rsidR="00F12A59">
        <w:rPr>
          <w:u w:val="single"/>
          <w:lang w:val="fr-CA"/>
        </w:rPr>
        <w:t>R</w:t>
      </w:r>
      <w:r w:rsidRPr="002938E2">
        <w:rPr>
          <w:u w:val="single"/>
          <w:lang w:val="fr-CA"/>
        </w:rPr>
        <w:t>éclamations au plus tard le</w:t>
      </w:r>
      <w:r w:rsidR="00F12A59">
        <w:rPr>
          <w:u w:val="single"/>
          <w:lang w:val="fr-CA"/>
        </w:rPr>
        <w:t xml:space="preserve"> 4 juin 2024</w:t>
      </w:r>
      <w:r w:rsidRPr="002938E2">
        <w:rPr>
          <w:u w:val="single"/>
          <w:lang w:val="fr-CA"/>
        </w:rPr>
        <w:t>.</w:t>
      </w:r>
      <w:r w:rsidRPr="002938E2">
        <w:rPr>
          <w:lang w:val="fr-CA"/>
        </w:rPr>
        <w:t xml:space="preserve"> Une copie du </w:t>
      </w:r>
      <w:r w:rsidR="00F12A59">
        <w:rPr>
          <w:lang w:val="fr-CA"/>
        </w:rPr>
        <w:t>F</w:t>
      </w:r>
      <w:r w:rsidRPr="002938E2">
        <w:rPr>
          <w:lang w:val="fr-CA"/>
        </w:rPr>
        <w:t xml:space="preserve">ormulaire de retrait peut être obtenue </w:t>
      </w:r>
      <w:r w:rsidR="00E50CEB" w:rsidRPr="002938E2">
        <w:rPr>
          <w:lang w:val="fr-CA"/>
        </w:rPr>
        <w:t>à</w:t>
      </w:r>
      <w:r w:rsidRPr="002938E2">
        <w:rPr>
          <w:lang w:val="fr-CA"/>
        </w:rPr>
        <w:t xml:space="preserve"> </w:t>
      </w:r>
      <w:r w:rsidR="005A68BA" w:rsidRPr="005A68BA">
        <w:rPr>
          <w:lang w:val="fr-CA"/>
        </w:rPr>
        <w:t xml:space="preserve">www.haventreemortgagerenewalsettlement.ca </w:t>
      </w:r>
      <w:r w:rsidRPr="002938E2">
        <w:rPr>
          <w:lang w:val="fr-CA"/>
        </w:rPr>
        <w:t>ou en contactant les Avocats du Groupe aux numéros de téléphone ou aux adresses électroniques ci-dessous.</w:t>
      </w:r>
    </w:p>
    <w:p w14:paraId="26A623A0" w14:textId="77777777" w:rsidR="00DD6D21" w:rsidRPr="002938E2" w:rsidRDefault="00DD6D21" w:rsidP="00DD6D21">
      <w:pPr>
        <w:pStyle w:val="ListParagraph"/>
        <w:rPr>
          <w:lang w:val="fr-CA"/>
        </w:rPr>
      </w:pPr>
    </w:p>
    <w:p w14:paraId="365585A1" w14:textId="3363DEB3" w:rsidR="00DD6D21" w:rsidRPr="002938E2" w:rsidRDefault="00F209E2" w:rsidP="00DD6D21">
      <w:pPr>
        <w:rPr>
          <w:lang w:val="fr-CA"/>
        </w:rPr>
      </w:pPr>
      <w:r w:rsidRPr="002938E2">
        <w:rPr>
          <w:lang w:val="fr-CA"/>
        </w:rPr>
        <w:lastRenderedPageBreak/>
        <w:t xml:space="preserve">Pour obtenir des informations spécifiques </w:t>
      </w:r>
      <w:r w:rsidR="00E50CEB" w:rsidRPr="002938E2">
        <w:rPr>
          <w:lang w:val="fr-CA"/>
        </w:rPr>
        <w:t>concernant</w:t>
      </w:r>
      <w:r w:rsidRPr="002938E2">
        <w:rPr>
          <w:lang w:val="fr-CA"/>
        </w:rPr>
        <w:t xml:space="preserve"> la manière de déposer un </w:t>
      </w:r>
      <w:r w:rsidR="00F12A59">
        <w:rPr>
          <w:lang w:val="fr-CA"/>
        </w:rPr>
        <w:t>F</w:t>
      </w:r>
      <w:r w:rsidRPr="002938E2">
        <w:rPr>
          <w:lang w:val="fr-CA"/>
        </w:rPr>
        <w:t xml:space="preserve">ormulaire de retrait ou la procédure </w:t>
      </w:r>
      <w:r w:rsidR="005A701E" w:rsidRPr="002938E2">
        <w:rPr>
          <w:lang w:val="fr-CA"/>
        </w:rPr>
        <w:t>d’opposition</w:t>
      </w:r>
      <w:r w:rsidRPr="002938E2">
        <w:rPr>
          <w:lang w:val="fr-CA"/>
        </w:rPr>
        <w:t>, ou pour obtenir plus d</w:t>
      </w:r>
      <w:r w:rsidR="00F12A59">
        <w:rPr>
          <w:lang w:val="fr-CA"/>
        </w:rPr>
        <w:t>’</w:t>
      </w:r>
      <w:r w:rsidRPr="002938E2">
        <w:rPr>
          <w:lang w:val="fr-CA"/>
        </w:rPr>
        <w:t>informations</w:t>
      </w:r>
      <w:r w:rsidR="00DD6D21" w:rsidRPr="002938E2">
        <w:rPr>
          <w:lang w:val="fr-CA"/>
        </w:rPr>
        <w:t xml:space="preserve">, </w:t>
      </w:r>
      <w:r w:rsidR="00E50CEB" w:rsidRPr="002938E2">
        <w:rPr>
          <w:lang w:val="fr-CA"/>
        </w:rPr>
        <w:t xml:space="preserve">veuillez </w:t>
      </w:r>
      <w:r w:rsidR="00DD6D21" w:rsidRPr="002938E2">
        <w:rPr>
          <w:lang w:val="fr-CA"/>
        </w:rPr>
        <w:t>visite</w:t>
      </w:r>
      <w:r w:rsidR="00E50CEB" w:rsidRPr="002938E2">
        <w:rPr>
          <w:lang w:val="fr-CA"/>
        </w:rPr>
        <w:t>r</w:t>
      </w:r>
      <w:r w:rsidR="00DD6D21" w:rsidRPr="002938E2">
        <w:rPr>
          <w:lang w:val="fr-CA"/>
        </w:rPr>
        <w:t xml:space="preserve"> le site </w:t>
      </w:r>
      <w:r w:rsidR="00F12A59">
        <w:rPr>
          <w:lang w:val="fr-CA"/>
        </w:rPr>
        <w:t xml:space="preserve">web </w:t>
      </w:r>
      <w:r w:rsidR="00DD6D21" w:rsidRPr="002938E2">
        <w:rPr>
          <w:lang w:val="fr-CA"/>
        </w:rPr>
        <w:t>de l</w:t>
      </w:r>
      <w:r w:rsidR="00F12A59">
        <w:rPr>
          <w:lang w:val="fr-CA"/>
        </w:rPr>
        <w:t>’</w:t>
      </w:r>
      <w:r w:rsidR="00DD6D21" w:rsidRPr="002938E2">
        <w:rPr>
          <w:lang w:val="fr-CA"/>
        </w:rPr>
        <w:t xml:space="preserve">Administrateur des </w:t>
      </w:r>
      <w:r w:rsidR="00F12A59">
        <w:rPr>
          <w:lang w:val="fr-CA"/>
        </w:rPr>
        <w:t>R</w:t>
      </w:r>
      <w:r w:rsidR="00DD6D21" w:rsidRPr="002938E2">
        <w:rPr>
          <w:lang w:val="fr-CA"/>
        </w:rPr>
        <w:t xml:space="preserve">éclamations à </w:t>
      </w:r>
      <w:r w:rsidR="005A68BA" w:rsidRPr="005A68BA">
        <w:rPr>
          <w:lang w:val="fr-CA"/>
        </w:rPr>
        <w:t xml:space="preserve">www.haventreemortgagerenewalsettlement.ca. </w:t>
      </w:r>
      <w:r w:rsidR="00DD6D21" w:rsidRPr="002938E2">
        <w:rPr>
          <w:lang w:val="fr-CA"/>
        </w:rPr>
        <w:t xml:space="preserve">Vous pouvez également contacter les Avocats du Groupe à </w:t>
      </w:r>
      <w:r w:rsidR="00F12A59" w:rsidRPr="00F12A59">
        <w:rPr>
          <w:lang w:val="fr-CA"/>
        </w:rPr>
        <w:t>haventreebankclassaction@lmklawyers.com</w:t>
      </w:r>
      <w:r w:rsidR="00DD6D21" w:rsidRPr="002938E2">
        <w:rPr>
          <w:lang w:val="fr-CA"/>
        </w:rPr>
        <w:t xml:space="preserve"> ou 416-221-9343, poste 250 (Landy Marr Kats LLP) ou </w:t>
      </w:r>
      <w:r w:rsidR="00E50CEB" w:rsidRPr="00F12A59">
        <w:rPr>
          <w:lang w:val="fr-CA"/>
        </w:rPr>
        <w:t>chistina.noble@mckenzielake.com</w:t>
      </w:r>
      <w:r w:rsidR="00DD6D21" w:rsidRPr="002938E2">
        <w:rPr>
          <w:lang w:val="fr-CA"/>
        </w:rPr>
        <w:t xml:space="preserve"> ou 1-844-672-5666</w:t>
      </w:r>
      <w:r w:rsidR="00F12A59">
        <w:rPr>
          <w:lang w:val="fr-CA"/>
        </w:rPr>
        <w:t>, poste 7343</w:t>
      </w:r>
      <w:r w:rsidR="00DD6D21" w:rsidRPr="002938E2">
        <w:rPr>
          <w:lang w:val="fr-CA"/>
        </w:rPr>
        <w:t xml:space="preserve"> (McKenzie Lake Lawyers LLP).</w:t>
      </w:r>
    </w:p>
    <w:p w14:paraId="3851BB86" w14:textId="77777777" w:rsidR="00F209E2" w:rsidRPr="002938E2" w:rsidRDefault="00F209E2" w:rsidP="00DD6D21">
      <w:pPr>
        <w:rPr>
          <w:lang w:val="fr-CA"/>
        </w:rPr>
      </w:pPr>
    </w:p>
    <w:p w14:paraId="6A812D32" w14:textId="401B88F3" w:rsidR="00F209E2" w:rsidRPr="002938E2" w:rsidRDefault="00F209E2" w:rsidP="00DD6D21">
      <w:pPr>
        <w:rPr>
          <w:lang w:val="fr-CA"/>
        </w:rPr>
      </w:pPr>
      <w:r w:rsidRPr="002938E2">
        <w:rPr>
          <w:lang w:val="fr-CA"/>
        </w:rPr>
        <w:t xml:space="preserve">Vos droits et options juridiques, ainsi que les dates limites pour les exercer, sont expliqués plus en détail dans cet Avis. Veuillez lire attentivement cet </w:t>
      </w:r>
      <w:r w:rsidR="00F12A59">
        <w:rPr>
          <w:lang w:val="fr-CA"/>
        </w:rPr>
        <w:t>A</w:t>
      </w:r>
      <w:r w:rsidRPr="002938E2">
        <w:rPr>
          <w:lang w:val="fr-CA"/>
        </w:rPr>
        <w:t>vis.</w:t>
      </w:r>
    </w:p>
    <w:p w14:paraId="7F32F728" w14:textId="77777777" w:rsidR="002938E2" w:rsidRPr="002938E2" w:rsidRDefault="002938E2" w:rsidP="00DD6D21">
      <w:pPr>
        <w:rPr>
          <w:lang w:val="fr-CA"/>
        </w:rPr>
      </w:pPr>
    </w:p>
    <w:sdt>
      <w:sdtPr>
        <w:rPr>
          <w:rFonts w:ascii="Times New Roman" w:eastAsia="Times New Roman" w:hAnsi="Times New Roman" w:cs="Times New Roman"/>
          <w:color w:val="auto"/>
          <w:sz w:val="24"/>
          <w:szCs w:val="24"/>
          <w:lang w:val="fr-CA"/>
        </w:rPr>
        <w:id w:val="2086716992"/>
        <w:docPartObj>
          <w:docPartGallery w:val="Table of Contents"/>
          <w:docPartUnique/>
        </w:docPartObj>
      </w:sdtPr>
      <w:sdtEndPr/>
      <w:sdtContent>
        <w:p w14:paraId="70C9265A" w14:textId="3F411C1B" w:rsidR="002938E2" w:rsidRPr="002938E2" w:rsidRDefault="002938E2">
          <w:pPr>
            <w:pStyle w:val="TOCHeading"/>
            <w:rPr>
              <w:lang w:val="fr-CA"/>
            </w:rPr>
          </w:pPr>
          <w:r>
            <w:rPr>
              <w:lang w:val="fr-CA"/>
            </w:rPr>
            <w:t>Q</w:t>
          </w:r>
          <w:r w:rsidRPr="002938E2">
            <w:rPr>
              <w:lang w:val="fr-CA"/>
            </w:rPr>
            <w:t>uestions fréquemment posées</w:t>
          </w:r>
        </w:p>
        <w:p w14:paraId="5B0A8786" w14:textId="74E2A832" w:rsidR="0086198A" w:rsidRDefault="002938E2">
          <w:pPr>
            <w:pStyle w:val="TOC1"/>
            <w:rPr>
              <w:rFonts w:asciiTheme="minorHAnsi" w:eastAsiaTheme="minorEastAsia" w:hAnsiTheme="minorHAnsi" w:cstheme="minorBidi"/>
              <w:noProof/>
              <w:kern w:val="2"/>
              <w:sz w:val="22"/>
              <w:szCs w:val="22"/>
              <w:lang w:eastAsia="en-CA"/>
              <w14:ligatures w14:val="standardContextual"/>
            </w:rPr>
          </w:pPr>
          <w:r w:rsidRPr="002938E2">
            <w:rPr>
              <w:lang w:val="fr-CA"/>
            </w:rPr>
            <w:fldChar w:fldCharType="begin"/>
          </w:r>
          <w:r w:rsidRPr="002938E2">
            <w:rPr>
              <w:lang w:val="fr-CA"/>
            </w:rPr>
            <w:instrText xml:space="preserve"> TOC \o "1-3" \h \z \u </w:instrText>
          </w:r>
          <w:r w:rsidRPr="002938E2">
            <w:rPr>
              <w:lang w:val="fr-CA"/>
            </w:rPr>
            <w:fldChar w:fldCharType="separate"/>
          </w:r>
          <w:hyperlink w:anchor="_Toc162864566" w:history="1">
            <w:r w:rsidR="0086198A" w:rsidRPr="0017513D">
              <w:rPr>
                <w:rStyle w:val="Hyperlink"/>
                <w:b/>
                <w:noProof/>
                <w:lang w:val="fr-CA"/>
              </w:rPr>
              <w:t>INFORMATIONS GÉNÉRALES</w:t>
            </w:r>
            <w:r w:rsidR="0086198A">
              <w:rPr>
                <w:noProof/>
                <w:webHidden/>
              </w:rPr>
              <w:tab/>
            </w:r>
            <w:r w:rsidR="0086198A">
              <w:rPr>
                <w:rStyle w:val="Hyperlink"/>
                <w:noProof/>
              </w:rPr>
              <w:fldChar w:fldCharType="begin"/>
            </w:r>
            <w:r w:rsidR="0086198A">
              <w:rPr>
                <w:noProof/>
                <w:webHidden/>
              </w:rPr>
              <w:instrText xml:space="preserve"> PAGEREF _Toc162864566 \h </w:instrText>
            </w:r>
            <w:r w:rsidR="0086198A">
              <w:rPr>
                <w:rStyle w:val="Hyperlink"/>
                <w:noProof/>
              </w:rPr>
            </w:r>
            <w:r w:rsidR="0086198A">
              <w:rPr>
                <w:rStyle w:val="Hyperlink"/>
                <w:noProof/>
              </w:rPr>
              <w:fldChar w:fldCharType="separate"/>
            </w:r>
            <w:r w:rsidR="0086198A">
              <w:rPr>
                <w:noProof/>
                <w:webHidden/>
              </w:rPr>
              <w:t>4</w:t>
            </w:r>
            <w:r w:rsidR="0086198A">
              <w:rPr>
                <w:rStyle w:val="Hyperlink"/>
                <w:noProof/>
              </w:rPr>
              <w:fldChar w:fldCharType="end"/>
            </w:r>
          </w:hyperlink>
        </w:p>
        <w:p w14:paraId="3DFE0762" w14:textId="47C4B147"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67" w:history="1">
            <w:r w:rsidRPr="0017513D">
              <w:rPr>
                <w:rStyle w:val="Hyperlink"/>
                <w:b/>
                <w:noProof/>
                <w:lang w:val="fr-CA"/>
              </w:rPr>
              <w:t>1. Pourquoi ai-je reçu cet Avis?</w:t>
            </w:r>
            <w:r>
              <w:rPr>
                <w:noProof/>
                <w:webHidden/>
              </w:rPr>
              <w:tab/>
            </w:r>
            <w:r>
              <w:rPr>
                <w:rStyle w:val="Hyperlink"/>
                <w:noProof/>
              </w:rPr>
              <w:fldChar w:fldCharType="begin"/>
            </w:r>
            <w:r>
              <w:rPr>
                <w:noProof/>
                <w:webHidden/>
              </w:rPr>
              <w:instrText xml:space="preserve"> PAGEREF _Toc162864567 \h </w:instrText>
            </w:r>
            <w:r>
              <w:rPr>
                <w:rStyle w:val="Hyperlink"/>
                <w:noProof/>
              </w:rPr>
            </w:r>
            <w:r>
              <w:rPr>
                <w:rStyle w:val="Hyperlink"/>
                <w:noProof/>
              </w:rPr>
              <w:fldChar w:fldCharType="separate"/>
            </w:r>
            <w:r>
              <w:rPr>
                <w:noProof/>
                <w:webHidden/>
              </w:rPr>
              <w:t>4</w:t>
            </w:r>
            <w:r>
              <w:rPr>
                <w:rStyle w:val="Hyperlink"/>
                <w:noProof/>
              </w:rPr>
              <w:fldChar w:fldCharType="end"/>
            </w:r>
          </w:hyperlink>
        </w:p>
        <w:p w14:paraId="556E1411" w14:textId="1A1BB921"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68" w:history="1">
            <w:r w:rsidRPr="0017513D">
              <w:rPr>
                <w:rStyle w:val="Hyperlink"/>
                <w:b/>
                <w:noProof/>
                <w:lang w:val="fr-CA"/>
              </w:rPr>
              <w:t>2. Quel est l’objet de ce recours collectif ?</w:t>
            </w:r>
            <w:r>
              <w:rPr>
                <w:noProof/>
                <w:webHidden/>
              </w:rPr>
              <w:tab/>
            </w:r>
            <w:r>
              <w:rPr>
                <w:rStyle w:val="Hyperlink"/>
                <w:noProof/>
              </w:rPr>
              <w:fldChar w:fldCharType="begin"/>
            </w:r>
            <w:r>
              <w:rPr>
                <w:noProof/>
                <w:webHidden/>
              </w:rPr>
              <w:instrText xml:space="preserve"> PAGEREF _Toc162864568 \h </w:instrText>
            </w:r>
            <w:r>
              <w:rPr>
                <w:rStyle w:val="Hyperlink"/>
                <w:noProof/>
              </w:rPr>
            </w:r>
            <w:r>
              <w:rPr>
                <w:rStyle w:val="Hyperlink"/>
                <w:noProof/>
              </w:rPr>
              <w:fldChar w:fldCharType="separate"/>
            </w:r>
            <w:r>
              <w:rPr>
                <w:noProof/>
                <w:webHidden/>
              </w:rPr>
              <w:t>4</w:t>
            </w:r>
            <w:r>
              <w:rPr>
                <w:rStyle w:val="Hyperlink"/>
                <w:noProof/>
              </w:rPr>
              <w:fldChar w:fldCharType="end"/>
            </w:r>
          </w:hyperlink>
        </w:p>
        <w:p w14:paraId="7B04A55E" w14:textId="612EBF93"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69" w:history="1">
            <w:r w:rsidRPr="0017513D">
              <w:rPr>
                <w:rStyle w:val="Hyperlink"/>
                <w:b/>
                <w:noProof/>
                <w:lang w:val="fr-CA"/>
              </w:rPr>
              <w:t>3. Pourquoi y a-t-il un Règlement ?</w:t>
            </w:r>
            <w:r>
              <w:rPr>
                <w:noProof/>
                <w:webHidden/>
              </w:rPr>
              <w:tab/>
            </w:r>
            <w:r>
              <w:rPr>
                <w:rStyle w:val="Hyperlink"/>
                <w:noProof/>
              </w:rPr>
              <w:fldChar w:fldCharType="begin"/>
            </w:r>
            <w:r>
              <w:rPr>
                <w:noProof/>
                <w:webHidden/>
              </w:rPr>
              <w:instrText xml:space="preserve"> PAGEREF _Toc162864569 \h </w:instrText>
            </w:r>
            <w:r>
              <w:rPr>
                <w:rStyle w:val="Hyperlink"/>
                <w:noProof/>
              </w:rPr>
            </w:r>
            <w:r>
              <w:rPr>
                <w:rStyle w:val="Hyperlink"/>
                <w:noProof/>
              </w:rPr>
              <w:fldChar w:fldCharType="separate"/>
            </w:r>
            <w:r>
              <w:rPr>
                <w:noProof/>
                <w:webHidden/>
              </w:rPr>
              <w:t>4</w:t>
            </w:r>
            <w:r>
              <w:rPr>
                <w:rStyle w:val="Hyperlink"/>
                <w:noProof/>
              </w:rPr>
              <w:fldChar w:fldCharType="end"/>
            </w:r>
          </w:hyperlink>
        </w:p>
        <w:p w14:paraId="7C48F524" w14:textId="6BA9DBD8" w:rsidR="0086198A" w:rsidRDefault="0086198A">
          <w:pPr>
            <w:pStyle w:val="TOC1"/>
            <w:rPr>
              <w:rFonts w:asciiTheme="minorHAnsi" w:eastAsiaTheme="minorEastAsia" w:hAnsiTheme="minorHAnsi" w:cstheme="minorBidi"/>
              <w:noProof/>
              <w:kern w:val="2"/>
              <w:sz w:val="22"/>
              <w:szCs w:val="22"/>
              <w:lang w:eastAsia="en-CA"/>
              <w14:ligatures w14:val="standardContextual"/>
            </w:rPr>
          </w:pPr>
          <w:hyperlink w:anchor="_Toc162864570" w:history="1">
            <w:r w:rsidRPr="0017513D">
              <w:rPr>
                <w:rStyle w:val="Hyperlink"/>
                <w:b/>
                <w:noProof/>
                <w:lang w:val="fr-CA"/>
              </w:rPr>
              <w:t>QUI FAIT PARTIE DU RÈGLEMENT PROPOSÉ ?</w:t>
            </w:r>
            <w:r>
              <w:rPr>
                <w:noProof/>
                <w:webHidden/>
              </w:rPr>
              <w:tab/>
            </w:r>
            <w:r>
              <w:rPr>
                <w:rStyle w:val="Hyperlink"/>
                <w:noProof/>
              </w:rPr>
              <w:fldChar w:fldCharType="begin"/>
            </w:r>
            <w:r>
              <w:rPr>
                <w:noProof/>
                <w:webHidden/>
              </w:rPr>
              <w:instrText xml:space="preserve"> PAGEREF _Toc162864570 \h </w:instrText>
            </w:r>
            <w:r>
              <w:rPr>
                <w:rStyle w:val="Hyperlink"/>
                <w:noProof/>
              </w:rPr>
            </w:r>
            <w:r>
              <w:rPr>
                <w:rStyle w:val="Hyperlink"/>
                <w:noProof/>
              </w:rPr>
              <w:fldChar w:fldCharType="separate"/>
            </w:r>
            <w:r>
              <w:rPr>
                <w:noProof/>
                <w:webHidden/>
              </w:rPr>
              <w:t>5</w:t>
            </w:r>
            <w:r>
              <w:rPr>
                <w:rStyle w:val="Hyperlink"/>
                <w:noProof/>
              </w:rPr>
              <w:fldChar w:fldCharType="end"/>
            </w:r>
          </w:hyperlink>
        </w:p>
        <w:p w14:paraId="15F158CC" w14:textId="1615BF1C"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71" w:history="1">
            <w:r w:rsidRPr="0017513D">
              <w:rPr>
                <w:rStyle w:val="Hyperlink"/>
                <w:b/>
                <w:noProof/>
                <w:lang w:val="fr-CA"/>
              </w:rPr>
              <w:t>4. Comment puis-je savoir si je fais partie du Règlement proposé ?</w:t>
            </w:r>
            <w:r>
              <w:rPr>
                <w:noProof/>
                <w:webHidden/>
              </w:rPr>
              <w:tab/>
            </w:r>
            <w:r>
              <w:rPr>
                <w:rStyle w:val="Hyperlink"/>
                <w:noProof/>
              </w:rPr>
              <w:fldChar w:fldCharType="begin"/>
            </w:r>
            <w:r>
              <w:rPr>
                <w:noProof/>
                <w:webHidden/>
              </w:rPr>
              <w:instrText xml:space="preserve"> PAGEREF _Toc162864571 \h </w:instrText>
            </w:r>
            <w:r>
              <w:rPr>
                <w:rStyle w:val="Hyperlink"/>
                <w:noProof/>
              </w:rPr>
            </w:r>
            <w:r>
              <w:rPr>
                <w:rStyle w:val="Hyperlink"/>
                <w:noProof/>
              </w:rPr>
              <w:fldChar w:fldCharType="separate"/>
            </w:r>
            <w:r>
              <w:rPr>
                <w:noProof/>
                <w:webHidden/>
              </w:rPr>
              <w:t>5</w:t>
            </w:r>
            <w:r>
              <w:rPr>
                <w:rStyle w:val="Hyperlink"/>
                <w:noProof/>
              </w:rPr>
              <w:fldChar w:fldCharType="end"/>
            </w:r>
          </w:hyperlink>
        </w:p>
        <w:p w14:paraId="66E8412E" w14:textId="535FBB44"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72" w:history="1">
            <w:r w:rsidRPr="0017513D">
              <w:rPr>
                <w:rStyle w:val="Hyperlink"/>
                <w:b/>
                <w:noProof/>
                <w:lang w:val="fr-CA"/>
              </w:rPr>
              <w:t>5. Qui est exclu du Règlement proposé ?</w:t>
            </w:r>
            <w:r>
              <w:rPr>
                <w:noProof/>
                <w:webHidden/>
              </w:rPr>
              <w:tab/>
            </w:r>
            <w:r>
              <w:rPr>
                <w:rStyle w:val="Hyperlink"/>
                <w:noProof/>
              </w:rPr>
              <w:fldChar w:fldCharType="begin"/>
            </w:r>
            <w:r>
              <w:rPr>
                <w:noProof/>
                <w:webHidden/>
              </w:rPr>
              <w:instrText xml:space="preserve"> PAGEREF _Toc162864572 \h </w:instrText>
            </w:r>
            <w:r>
              <w:rPr>
                <w:rStyle w:val="Hyperlink"/>
                <w:noProof/>
              </w:rPr>
            </w:r>
            <w:r>
              <w:rPr>
                <w:rStyle w:val="Hyperlink"/>
                <w:noProof/>
              </w:rPr>
              <w:fldChar w:fldCharType="separate"/>
            </w:r>
            <w:r>
              <w:rPr>
                <w:noProof/>
                <w:webHidden/>
              </w:rPr>
              <w:t>5</w:t>
            </w:r>
            <w:r>
              <w:rPr>
                <w:rStyle w:val="Hyperlink"/>
                <w:noProof/>
              </w:rPr>
              <w:fldChar w:fldCharType="end"/>
            </w:r>
          </w:hyperlink>
        </w:p>
        <w:p w14:paraId="77196EF4" w14:textId="0F455B33"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73" w:history="1">
            <w:r w:rsidRPr="0017513D">
              <w:rPr>
                <w:rStyle w:val="Hyperlink"/>
                <w:b/>
                <w:noProof/>
                <w:lang w:val="fr-CA"/>
              </w:rPr>
              <w:t>6. Que dois-je faire si je ne suis toujours pas sûr d’être inclus ?</w:t>
            </w:r>
            <w:r>
              <w:rPr>
                <w:noProof/>
                <w:webHidden/>
              </w:rPr>
              <w:tab/>
            </w:r>
            <w:r>
              <w:rPr>
                <w:rStyle w:val="Hyperlink"/>
                <w:noProof/>
              </w:rPr>
              <w:fldChar w:fldCharType="begin"/>
            </w:r>
            <w:r>
              <w:rPr>
                <w:noProof/>
                <w:webHidden/>
              </w:rPr>
              <w:instrText xml:space="preserve"> PAGEREF _Toc162864573 \h </w:instrText>
            </w:r>
            <w:r>
              <w:rPr>
                <w:rStyle w:val="Hyperlink"/>
                <w:noProof/>
              </w:rPr>
            </w:r>
            <w:r>
              <w:rPr>
                <w:rStyle w:val="Hyperlink"/>
                <w:noProof/>
              </w:rPr>
              <w:fldChar w:fldCharType="separate"/>
            </w:r>
            <w:r>
              <w:rPr>
                <w:noProof/>
                <w:webHidden/>
              </w:rPr>
              <w:t>5</w:t>
            </w:r>
            <w:r>
              <w:rPr>
                <w:rStyle w:val="Hyperlink"/>
                <w:noProof/>
              </w:rPr>
              <w:fldChar w:fldCharType="end"/>
            </w:r>
          </w:hyperlink>
        </w:p>
        <w:p w14:paraId="25C28067" w14:textId="24A41AA0" w:rsidR="0086198A" w:rsidRDefault="0086198A">
          <w:pPr>
            <w:pStyle w:val="TOC1"/>
            <w:rPr>
              <w:rFonts w:asciiTheme="minorHAnsi" w:eastAsiaTheme="minorEastAsia" w:hAnsiTheme="minorHAnsi" w:cstheme="minorBidi"/>
              <w:noProof/>
              <w:kern w:val="2"/>
              <w:sz w:val="22"/>
              <w:szCs w:val="22"/>
              <w:lang w:eastAsia="en-CA"/>
              <w14:ligatures w14:val="standardContextual"/>
            </w:rPr>
          </w:pPr>
          <w:hyperlink w:anchor="_Toc162864574" w:history="1">
            <w:r w:rsidRPr="0017513D">
              <w:rPr>
                <w:rStyle w:val="Hyperlink"/>
                <w:b/>
                <w:noProof/>
                <w:lang w:val="fr-CA"/>
              </w:rPr>
              <w:t>LES AVANTAGES DU RÈGLEMENT – CE QUE VOUS POUVEZ OBTENIR</w:t>
            </w:r>
            <w:r>
              <w:rPr>
                <w:noProof/>
                <w:webHidden/>
              </w:rPr>
              <w:tab/>
            </w:r>
            <w:r>
              <w:rPr>
                <w:rStyle w:val="Hyperlink"/>
                <w:noProof/>
              </w:rPr>
              <w:fldChar w:fldCharType="begin"/>
            </w:r>
            <w:r>
              <w:rPr>
                <w:noProof/>
                <w:webHidden/>
              </w:rPr>
              <w:instrText xml:space="preserve"> PAGEREF _Toc162864574 \h </w:instrText>
            </w:r>
            <w:r>
              <w:rPr>
                <w:rStyle w:val="Hyperlink"/>
                <w:noProof/>
              </w:rPr>
            </w:r>
            <w:r>
              <w:rPr>
                <w:rStyle w:val="Hyperlink"/>
                <w:noProof/>
              </w:rPr>
              <w:fldChar w:fldCharType="separate"/>
            </w:r>
            <w:r>
              <w:rPr>
                <w:noProof/>
                <w:webHidden/>
              </w:rPr>
              <w:t>5</w:t>
            </w:r>
            <w:r>
              <w:rPr>
                <w:rStyle w:val="Hyperlink"/>
                <w:noProof/>
              </w:rPr>
              <w:fldChar w:fldCharType="end"/>
            </w:r>
          </w:hyperlink>
        </w:p>
        <w:p w14:paraId="31C4A957" w14:textId="4257E607"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75" w:history="1">
            <w:r w:rsidRPr="0017513D">
              <w:rPr>
                <w:rStyle w:val="Hyperlink"/>
                <w:b/>
                <w:noProof/>
                <w:lang w:val="fr-CA"/>
              </w:rPr>
              <w:t>7. Que prévoit le Règlement proposé ?</w:t>
            </w:r>
            <w:r>
              <w:rPr>
                <w:noProof/>
                <w:webHidden/>
              </w:rPr>
              <w:tab/>
            </w:r>
            <w:r>
              <w:rPr>
                <w:rStyle w:val="Hyperlink"/>
                <w:noProof/>
              </w:rPr>
              <w:fldChar w:fldCharType="begin"/>
            </w:r>
            <w:r>
              <w:rPr>
                <w:noProof/>
                <w:webHidden/>
              </w:rPr>
              <w:instrText xml:space="preserve"> PAGEREF _Toc162864575 \h </w:instrText>
            </w:r>
            <w:r>
              <w:rPr>
                <w:rStyle w:val="Hyperlink"/>
                <w:noProof/>
              </w:rPr>
            </w:r>
            <w:r>
              <w:rPr>
                <w:rStyle w:val="Hyperlink"/>
                <w:noProof/>
              </w:rPr>
              <w:fldChar w:fldCharType="separate"/>
            </w:r>
            <w:r>
              <w:rPr>
                <w:noProof/>
                <w:webHidden/>
              </w:rPr>
              <w:t>5</w:t>
            </w:r>
            <w:r>
              <w:rPr>
                <w:rStyle w:val="Hyperlink"/>
                <w:noProof/>
              </w:rPr>
              <w:fldChar w:fldCharType="end"/>
            </w:r>
          </w:hyperlink>
        </w:p>
        <w:p w14:paraId="60A131BD" w14:textId="1F8D96F2"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76" w:history="1">
            <w:r w:rsidRPr="0017513D">
              <w:rPr>
                <w:rStyle w:val="Hyperlink"/>
                <w:b/>
                <w:noProof/>
                <w:lang w:val="fr-CA"/>
              </w:rPr>
              <w:t>8. Qu’est-ce qu’un bénéficiaire aussi-près ?</w:t>
            </w:r>
            <w:r>
              <w:rPr>
                <w:noProof/>
                <w:webHidden/>
              </w:rPr>
              <w:tab/>
            </w:r>
            <w:r>
              <w:rPr>
                <w:rStyle w:val="Hyperlink"/>
                <w:noProof/>
              </w:rPr>
              <w:fldChar w:fldCharType="begin"/>
            </w:r>
            <w:r>
              <w:rPr>
                <w:noProof/>
                <w:webHidden/>
              </w:rPr>
              <w:instrText xml:space="preserve"> PAGEREF _Toc162864576 \h </w:instrText>
            </w:r>
            <w:r>
              <w:rPr>
                <w:rStyle w:val="Hyperlink"/>
                <w:noProof/>
              </w:rPr>
            </w:r>
            <w:r>
              <w:rPr>
                <w:rStyle w:val="Hyperlink"/>
                <w:noProof/>
              </w:rPr>
              <w:fldChar w:fldCharType="separate"/>
            </w:r>
            <w:r>
              <w:rPr>
                <w:noProof/>
                <w:webHidden/>
              </w:rPr>
              <w:t>6</w:t>
            </w:r>
            <w:r>
              <w:rPr>
                <w:rStyle w:val="Hyperlink"/>
                <w:noProof/>
              </w:rPr>
              <w:fldChar w:fldCharType="end"/>
            </w:r>
          </w:hyperlink>
        </w:p>
        <w:p w14:paraId="22FE1646" w14:textId="3DADC2FC" w:rsidR="0086198A" w:rsidRDefault="0086198A">
          <w:pPr>
            <w:pStyle w:val="TOC1"/>
            <w:rPr>
              <w:rFonts w:asciiTheme="minorHAnsi" w:eastAsiaTheme="minorEastAsia" w:hAnsiTheme="minorHAnsi" w:cstheme="minorBidi"/>
              <w:noProof/>
              <w:kern w:val="2"/>
              <w:sz w:val="22"/>
              <w:szCs w:val="22"/>
              <w:lang w:eastAsia="en-CA"/>
              <w14:ligatures w14:val="standardContextual"/>
            </w:rPr>
          </w:pPr>
          <w:hyperlink w:anchor="_Toc162864577" w:history="1">
            <w:r w:rsidRPr="0017513D">
              <w:rPr>
                <w:rStyle w:val="Hyperlink"/>
                <w:b/>
                <w:noProof/>
                <w:lang w:val="fr-CA"/>
              </w:rPr>
              <w:t>COMMENT OBTENIR UN PAIEMENT DU RÈGLEMENT – DÉPOSER UNE RÉCLAMATION</w:t>
            </w:r>
            <w:r>
              <w:rPr>
                <w:noProof/>
                <w:webHidden/>
              </w:rPr>
              <w:tab/>
            </w:r>
            <w:r>
              <w:rPr>
                <w:rStyle w:val="Hyperlink"/>
                <w:noProof/>
              </w:rPr>
              <w:fldChar w:fldCharType="begin"/>
            </w:r>
            <w:r>
              <w:rPr>
                <w:noProof/>
                <w:webHidden/>
              </w:rPr>
              <w:instrText xml:space="preserve"> PAGEREF _Toc162864577 \h </w:instrText>
            </w:r>
            <w:r>
              <w:rPr>
                <w:rStyle w:val="Hyperlink"/>
                <w:noProof/>
              </w:rPr>
            </w:r>
            <w:r>
              <w:rPr>
                <w:rStyle w:val="Hyperlink"/>
                <w:noProof/>
              </w:rPr>
              <w:fldChar w:fldCharType="separate"/>
            </w:r>
            <w:r>
              <w:rPr>
                <w:noProof/>
                <w:webHidden/>
              </w:rPr>
              <w:t>6</w:t>
            </w:r>
            <w:r>
              <w:rPr>
                <w:rStyle w:val="Hyperlink"/>
                <w:noProof/>
              </w:rPr>
              <w:fldChar w:fldCharType="end"/>
            </w:r>
          </w:hyperlink>
        </w:p>
        <w:p w14:paraId="08A94384" w14:textId="392CA839"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78" w:history="1">
            <w:r w:rsidRPr="0017513D">
              <w:rPr>
                <w:rStyle w:val="Hyperlink"/>
                <w:b/>
                <w:noProof/>
                <w:lang w:val="fr-CA"/>
              </w:rPr>
              <w:t>9. Comment déposer une Réclamation ?</w:t>
            </w:r>
            <w:r>
              <w:rPr>
                <w:noProof/>
                <w:webHidden/>
              </w:rPr>
              <w:tab/>
            </w:r>
            <w:r>
              <w:rPr>
                <w:rStyle w:val="Hyperlink"/>
                <w:noProof/>
              </w:rPr>
              <w:fldChar w:fldCharType="begin"/>
            </w:r>
            <w:r>
              <w:rPr>
                <w:noProof/>
                <w:webHidden/>
              </w:rPr>
              <w:instrText xml:space="preserve"> PAGEREF _Toc162864578 \h </w:instrText>
            </w:r>
            <w:r>
              <w:rPr>
                <w:rStyle w:val="Hyperlink"/>
                <w:noProof/>
              </w:rPr>
            </w:r>
            <w:r>
              <w:rPr>
                <w:rStyle w:val="Hyperlink"/>
                <w:noProof/>
              </w:rPr>
              <w:fldChar w:fldCharType="separate"/>
            </w:r>
            <w:r>
              <w:rPr>
                <w:noProof/>
                <w:webHidden/>
              </w:rPr>
              <w:t>6</w:t>
            </w:r>
            <w:r>
              <w:rPr>
                <w:rStyle w:val="Hyperlink"/>
                <w:noProof/>
              </w:rPr>
              <w:fldChar w:fldCharType="end"/>
            </w:r>
          </w:hyperlink>
        </w:p>
        <w:p w14:paraId="608FC863" w14:textId="28AC45C2"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79" w:history="1">
            <w:r w:rsidRPr="0017513D">
              <w:rPr>
                <w:rStyle w:val="Hyperlink"/>
                <w:b/>
                <w:noProof/>
                <w:lang w:val="fr-CA"/>
              </w:rPr>
              <w:t>10. Si ma Réclamation est approuvée, quand recevrai-je mon Paiement du Règlement ?</w:t>
            </w:r>
            <w:r>
              <w:rPr>
                <w:noProof/>
                <w:webHidden/>
              </w:rPr>
              <w:tab/>
            </w:r>
            <w:r>
              <w:rPr>
                <w:rStyle w:val="Hyperlink"/>
                <w:noProof/>
              </w:rPr>
              <w:fldChar w:fldCharType="begin"/>
            </w:r>
            <w:r>
              <w:rPr>
                <w:noProof/>
                <w:webHidden/>
              </w:rPr>
              <w:instrText xml:space="preserve"> PAGEREF _Toc162864579 \h </w:instrText>
            </w:r>
            <w:r>
              <w:rPr>
                <w:rStyle w:val="Hyperlink"/>
                <w:noProof/>
              </w:rPr>
            </w:r>
            <w:r>
              <w:rPr>
                <w:rStyle w:val="Hyperlink"/>
                <w:noProof/>
              </w:rPr>
              <w:fldChar w:fldCharType="separate"/>
            </w:r>
            <w:r>
              <w:rPr>
                <w:noProof/>
                <w:webHidden/>
              </w:rPr>
              <w:t>6</w:t>
            </w:r>
            <w:r>
              <w:rPr>
                <w:rStyle w:val="Hyperlink"/>
                <w:noProof/>
              </w:rPr>
              <w:fldChar w:fldCharType="end"/>
            </w:r>
          </w:hyperlink>
        </w:p>
        <w:p w14:paraId="070768F7" w14:textId="3337A9AF"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80" w:history="1">
            <w:r w:rsidRPr="0017513D">
              <w:rPr>
                <w:rStyle w:val="Hyperlink"/>
                <w:b/>
                <w:noProof/>
                <w:lang w:val="fr-CA"/>
              </w:rPr>
              <w:t>11. Qui examinera ma Réclamation ?</w:t>
            </w:r>
            <w:r>
              <w:rPr>
                <w:noProof/>
                <w:webHidden/>
              </w:rPr>
              <w:tab/>
            </w:r>
            <w:r>
              <w:rPr>
                <w:rStyle w:val="Hyperlink"/>
                <w:noProof/>
              </w:rPr>
              <w:fldChar w:fldCharType="begin"/>
            </w:r>
            <w:r>
              <w:rPr>
                <w:noProof/>
                <w:webHidden/>
              </w:rPr>
              <w:instrText xml:space="preserve"> PAGEREF _Toc162864580 \h </w:instrText>
            </w:r>
            <w:r>
              <w:rPr>
                <w:rStyle w:val="Hyperlink"/>
                <w:noProof/>
              </w:rPr>
            </w:r>
            <w:r>
              <w:rPr>
                <w:rStyle w:val="Hyperlink"/>
                <w:noProof/>
              </w:rPr>
              <w:fldChar w:fldCharType="separate"/>
            </w:r>
            <w:r>
              <w:rPr>
                <w:noProof/>
                <w:webHidden/>
              </w:rPr>
              <w:t>7</w:t>
            </w:r>
            <w:r>
              <w:rPr>
                <w:rStyle w:val="Hyperlink"/>
                <w:noProof/>
              </w:rPr>
              <w:fldChar w:fldCharType="end"/>
            </w:r>
          </w:hyperlink>
        </w:p>
        <w:p w14:paraId="42528DE4" w14:textId="62114417"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81" w:history="1">
            <w:r w:rsidRPr="0017513D">
              <w:rPr>
                <w:rStyle w:val="Hyperlink"/>
                <w:b/>
                <w:noProof/>
                <w:lang w:val="fr-CA"/>
              </w:rPr>
              <w:t>12. Qu’arrivera-t-il si ma Réclamation est jugée incomplète ?</w:t>
            </w:r>
            <w:r>
              <w:rPr>
                <w:noProof/>
                <w:webHidden/>
              </w:rPr>
              <w:tab/>
            </w:r>
            <w:r>
              <w:rPr>
                <w:rStyle w:val="Hyperlink"/>
                <w:noProof/>
              </w:rPr>
              <w:fldChar w:fldCharType="begin"/>
            </w:r>
            <w:r>
              <w:rPr>
                <w:noProof/>
                <w:webHidden/>
              </w:rPr>
              <w:instrText xml:space="preserve"> PAGEREF _Toc162864581 \h </w:instrText>
            </w:r>
            <w:r>
              <w:rPr>
                <w:rStyle w:val="Hyperlink"/>
                <w:noProof/>
              </w:rPr>
            </w:r>
            <w:r>
              <w:rPr>
                <w:rStyle w:val="Hyperlink"/>
                <w:noProof/>
              </w:rPr>
              <w:fldChar w:fldCharType="separate"/>
            </w:r>
            <w:r>
              <w:rPr>
                <w:noProof/>
                <w:webHidden/>
              </w:rPr>
              <w:t>7</w:t>
            </w:r>
            <w:r>
              <w:rPr>
                <w:rStyle w:val="Hyperlink"/>
                <w:noProof/>
              </w:rPr>
              <w:fldChar w:fldCharType="end"/>
            </w:r>
          </w:hyperlink>
        </w:p>
        <w:p w14:paraId="741A4C93" w14:textId="05581A8B" w:rsidR="0086198A" w:rsidRDefault="0086198A" w:rsidP="0086198A">
          <w:pPr>
            <w:pStyle w:val="TOC1"/>
            <w:ind w:left="720"/>
            <w:rPr>
              <w:rFonts w:asciiTheme="minorHAnsi" w:eastAsiaTheme="minorEastAsia" w:hAnsiTheme="minorHAnsi" w:cstheme="minorBidi"/>
              <w:noProof/>
              <w:kern w:val="2"/>
              <w:sz w:val="22"/>
              <w:szCs w:val="22"/>
              <w:lang w:eastAsia="en-CA"/>
              <w14:ligatures w14:val="standardContextual"/>
            </w:rPr>
          </w:pPr>
          <w:hyperlink w:anchor="_Toc162864582" w:history="1">
            <w:r w:rsidRPr="0017513D">
              <w:rPr>
                <w:rStyle w:val="Hyperlink"/>
                <w:b/>
                <w:noProof/>
                <w:lang w:val="fr-CA"/>
              </w:rPr>
              <w:t>13. À quoi est-ce que je renonce pour rester dans le Groupe visé par le Règlement ?</w:t>
            </w:r>
            <w:r>
              <w:rPr>
                <w:noProof/>
                <w:webHidden/>
              </w:rPr>
              <w:tab/>
            </w:r>
            <w:r>
              <w:rPr>
                <w:rStyle w:val="Hyperlink"/>
                <w:noProof/>
              </w:rPr>
              <w:fldChar w:fldCharType="begin"/>
            </w:r>
            <w:r>
              <w:rPr>
                <w:noProof/>
                <w:webHidden/>
              </w:rPr>
              <w:instrText xml:space="preserve"> PAGEREF _Toc162864582 \h </w:instrText>
            </w:r>
            <w:r>
              <w:rPr>
                <w:rStyle w:val="Hyperlink"/>
                <w:noProof/>
              </w:rPr>
            </w:r>
            <w:r>
              <w:rPr>
                <w:rStyle w:val="Hyperlink"/>
                <w:noProof/>
              </w:rPr>
              <w:fldChar w:fldCharType="separate"/>
            </w:r>
            <w:r>
              <w:rPr>
                <w:noProof/>
                <w:webHidden/>
              </w:rPr>
              <w:t>7</w:t>
            </w:r>
            <w:r>
              <w:rPr>
                <w:rStyle w:val="Hyperlink"/>
                <w:noProof/>
              </w:rPr>
              <w:fldChar w:fldCharType="end"/>
            </w:r>
          </w:hyperlink>
        </w:p>
        <w:p w14:paraId="2FF8A10F" w14:textId="3CE5D748" w:rsidR="0086198A" w:rsidRDefault="0086198A">
          <w:pPr>
            <w:pStyle w:val="TOC1"/>
            <w:rPr>
              <w:rFonts w:asciiTheme="minorHAnsi" w:eastAsiaTheme="minorEastAsia" w:hAnsiTheme="minorHAnsi" w:cstheme="minorBidi"/>
              <w:noProof/>
              <w:kern w:val="2"/>
              <w:sz w:val="22"/>
              <w:szCs w:val="22"/>
              <w:lang w:eastAsia="en-CA"/>
              <w14:ligatures w14:val="standardContextual"/>
            </w:rPr>
          </w:pPr>
          <w:hyperlink w:anchor="_Toc162864583" w:history="1">
            <w:r w:rsidRPr="0017513D">
              <w:rPr>
                <w:rStyle w:val="Hyperlink"/>
                <w:b/>
                <w:noProof/>
                <w:lang w:val="fr-CA"/>
              </w:rPr>
              <w:t>SE RETIRER DU RÈGLEMENT</w:t>
            </w:r>
            <w:r>
              <w:rPr>
                <w:noProof/>
                <w:webHidden/>
              </w:rPr>
              <w:tab/>
            </w:r>
            <w:r>
              <w:rPr>
                <w:rStyle w:val="Hyperlink"/>
                <w:noProof/>
              </w:rPr>
              <w:fldChar w:fldCharType="begin"/>
            </w:r>
            <w:r>
              <w:rPr>
                <w:noProof/>
                <w:webHidden/>
              </w:rPr>
              <w:instrText xml:space="preserve"> PAGEREF _Toc162864583 \h </w:instrText>
            </w:r>
            <w:r>
              <w:rPr>
                <w:rStyle w:val="Hyperlink"/>
                <w:noProof/>
              </w:rPr>
            </w:r>
            <w:r>
              <w:rPr>
                <w:rStyle w:val="Hyperlink"/>
                <w:noProof/>
              </w:rPr>
              <w:fldChar w:fldCharType="separate"/>
            </w:r>
            <w:r>
              <w:rPr>
                <w:noProof/>
                <w:webHidden/>
              </w:rPr>
              <w:t>8</w:t>
            </w:r>
            <w:r>
              <w:rPr>
                <w:rStyle w:val="Hyperlink"/>
                <w:noProof/>
              </w:rPr>
              <w:fldChar w:fldCharType="end"/>
            </w:r>
          </w:hyperlink>
        </w:p>
        <w:p w14:paraId="70478773" w14:textId="7D176590"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84" w:history="1">
            <w:r w:rsidRPr="0017513D">
              <w:rPr>
                <w:rStyle w:val="Hyperlink"/>
                <w:b/>
                <w:noProof/>
                <w:lang w:val="fr-CA"/>
              </w:rPr>
              <w:t>14. Comment puis-je me retirer du Règlement ?</w:t>
            </w:r>
            <w:r>
              <w:rPr>
                <w:noProof/>
                <w:webHidden/>
              </w:rPr>
              <w:tab/>
            </w:r>
            <w:r>
              <w:rPr>
                <w:rStyle w:val="Hyperlink"/>
                <w:noProof/>
              </w:rPr>
              <w:fldChar w:fldCharType="begin"/>
            </w:r>
            <w:r>
              <w:rPr>
                <w:noProof/>
                <w:webHidden/>
              </w:rPr>
              <w:instrText xml:space="preserve"> PAGEREF _Toc162864584 \h </w:instrText>
            </w:r>
            <w:r>
              <w:rPr>
                <w:rStyle w:val="Hyperlink"/>
                <w:noProof/>
              </w:rPr>
            </w:r>
            <w:r>
              <w:rPr>
                <w:rStyle w:val="Hyperlink"/>
                <w:noProof/>
              </w:rPr>
              <w:fldChar w:fldCharType="separate"/>
            </w:r>
            <w:r>
              <w:rPr>
                <w:noProof/>
                <w:webHidden/>
              </w:rPr>
              <w:t>8</w:t>
            </w:r>
            <w:r>
              <w:rPr>
                <w:rStyle w:val="Hyperlink"/>
                <w:noProof/>
              </w:rPr>
              <w:fldChar w:fldCharType="end"/>
            </w:r>
          </w:hyperlink>
        </w:p>
        <w:p w14:paraId="0324402A" w14:textId="041205C1"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85" w:history="1">
            <w:r w:rsidRPr="0017513D">
              <w:rPr>
                <w:rStyle w:val="Hyperlink"/>
                <w:b/>
                <w:noProof/>
                <w:lang w:val="fr-CA"/>
              </w:rPr>
              <w:t>15. Si je ne me retire pas, puis-je intenter une action pour la même cause ?</w:t>
            </w:r>
            <w:r>
              <w:rPr>
                <w:noProof/>
                <w:webHidden/>
              </w:rPr>
              <w:tab/>
            </w:r>
            <w:r>
              <w:rPr>
                <w:rStyle w:val="Hyperlink"/>
                <w:noProof/>
              </w:rPr>
              <w:fldChar w:fldCharType="begin"/>
            </w:r>
            <w:r>
              <w:rPr>
                <w:noProof/>
                <w:webHidden/>
              </w:rPr>
              <w:instrText xml:space="preserve"> PAGEREF _Toc162864585 \h </w:instrText>
            </w:r>
            <w:r>
              <w:rPr>
                <w:rStyle w:val="Hyperlink"/>
                <w:noProof/>
              </w:rPr>
            </w:r>
            <w:r>
              <w:rPr>
                <w:rStyle w:val="Hyperlink"/>
                <w:noProof/>
              </w:rPr>
              <w:fldChar w:fldCharType="separate"/>
            </w:r>
            <w:r>
              <w:rPr>
                <w:noProof/>
                <w:webHidden/>
              </w:rPr>
              <w:t>8</w:t>
            </w:r>
            <w:r>
              <w:rPr>
                <w:rStyle w:val="Hyperlink"/>
                <w:noProof/>
              </w:rPr>
              <w:fldChar w:fldCharType="end"/>
            </w:r>
          </w:hyperlink>
        </w:p>
        <w:p w14:paraId="20BE48A0" w14:textId="36718F0D" w:rsidR="0086198A" w:rsidRDefault="0086198A">
          <w:pPr>
            <w:pStyle w:val="TOC1"/>
            <w:rPr>
              <w:rFonts w:asciiTheme="minorHAnsi" w:eastAsiaTheme="minorEastAsia" w:hAnsiTheme="minorHAnsi" w:cstheme="minorBidi"/>
              <w:noProof/>
              <w:kern w:val="2"/>
              <w:sz w:val="22"/>
              <w:szCs w:val="22"/>
              <w:lang w:eastAsia="en-CA"/>
              <w14:ligatures w14:val="standardContextual"/>
            </w:rPr>
          </w:pPr>
          <w:hyperlink w:anchor="_Toc162864586" w:history="1">
            <w:r w:rsidRPr="0017513D">
              <w:rPr>
                <w:rStyle w:val="Hyperlink"/>
                <w:b/>
                <w:noProof/>
                <w:lang w:val="fr-CA"/>
              </w:rPr>
              <w:t>LES AVOCATS VOUS REPRÉSENTANT</w:t>
            </w:r>
            <w:r>
              <w:rPr>
                <w:noProof/>
                <w:webHidden/>
              </w:rPr>
              <w:tab/>
            </w:r>
            <w:r>
              <w:rPr>
                <w:rStyle w:val="Hyperlink"/>
                <w:noProof/>
              </w:rPr>
              <w:fldChar w:fldCharType="begin"/>
            </w:r>
            <w:r>
              <w:rPr>
                <w:noProof/>
                <w:webHidden/>
              </w:rPr>
              <w:instrText xml:space="preserve"> PAGEREF _Toc162864586 \h </w:instrText>
            </w:r>
            <w:r>
              <w:rPr>
                <w:rStyle w:val="Hyperlink"/>
                <w:noProof/>
              </w:rPr>
            </w:r>
            <w:r>
              <w:rPr>
                <w:rStyle w:val="Hyperlink"/>
                <w:noProof/>
              </w:rPr>
              <w:fldChar w:fldCharType="separate"/>
            </w:r>
            <w:r>
              <w:rPr>
                <w:noProof/>
                <w:webHidden/>
              </w:rPr>
              <w:t>9</w:t>
            </w:r>
            <w:r>
              <w:rPr>
                <w:rStyle w:val="Hyperlink"/>
                <w:noProof/>
              </w:rPr>
              <w:fldChar w:fldCharType="end"/>
            </w:r>
          </w:hyperlink>
        </w:p>
        <w:p w14:paraId="3EF4F2E7" w14:textId="09D45B06"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87" w:history="1">
            <w:r w:rsidRPr="0017513D">
              <w:rPr>
                <w:rStyle w:val="Hyperlink"/>
                <w:b/>
                <w:noProof/>
                <w:lang w:val="fr-CA"/>
              </w:rPr>
              <w:t>16. Ai-je un avocat dans cette affaire ?</w:t>
            </w:r>
            <w:r>
              <w:rPr>
                <w:noProof/>
                <w:webHidden/>
              </w:rPr>
              <w:tab/>
            </w:r>
            <w:r>
              <w:rPr>
                <w:rStyle w:val="Hyperlink"/>
                <w:noProof/>
              </w:rPr>
              <w:fldChar w:fldCharType="begin"/>
            </w:r>
            <w:r>
              <w:rPr>
                <w:noProof/>
                <w:webHidden/>
              </w:rPr>
              <w:instrText xml:space="preserve"> PAGEREF _Toc162864587 \h </w:instrText>
            </w:r>
            <w:r>
              <w:rPr>
                <w:rStyle w:val="Hyperlink"/>
                <w:noProof/>
              </w:rPr>
            </w:r>
            <w:r>
              <w:rPr>
                <w:rStyle w:val="Hyperlink"/>
                <w:noProof/>
              </w:rPr>
              <w:fldChar w:fldCharType="separate"/>
            </w:r>
            <w:r>
              <w:rPr>
                <w:noProof/>
                <w:webHidden/>
              </w:rPr>
              <w:t>9</w:t>
            </w:r>
            <w:r>
              <w:rPr>
                <w:rStyle w:val="Hyperlink"/>
                <w:noProof/>
              </w:rPr>
              <w:fldChar w:fldCharType="end"/>
            </w:r>
          </w:hyperlink>
        </w:p>
        <w:p w14:paraId="56174B0D" w14:textId="15FA8A1F"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88" w:history="1">
            <w:r w:rsidRPr="0017513D">
              <w:rPr>
                <w:rStyle w:val="Hyperlink"/>
                <w:b/>
                <w:noProof/>
                <w:lang w:val="fr-CA"/>
              </w:rPr>
              <w:t>17. Comment les avocats représentant le Groupe visé par le Règlement seront-ils payés ?</w:t>
            </w:r>
            <w:r>
              <w:rPr>
                <w:noProof/>
                <w:webHidden/>
              </w:rPr>
              <w:tab/>
            </w:r>
            <w:r>
              <w:rPr>
                <w:rStyle w:val="Hyperlink"/>
                <w:noProof/>
              </w:rPr>
              <w:fldChar w:fldCharType="begin"/>
            </w:r>
            <w:r>
              <w:rPr>
                <w:noProof/>
                <w:webHidden/>
              </w:rPr>
              <w:instrText xml:space="preserve"> PAGEREF _Toc162864588 \h </w:instrText>
            </w:r>
            <w:r>
              <w:rPr>
                <w:rStyle w:val="Hyperlink"/>
                <w:noProof/>
              </w:rPr>
            </w:r>
            <w:r>
              <w:rPr>
                <w:rStyle w:val="Hyperlink"/>
                <w:noProof/>
              </w:rPr>
              <w:fldChar w:fldCharType="separate"/>
            </w:r>
            <w:r>
              <w:rPr>
                <w:noProof/>
                <w:webHidden/>
              </w:rPr>
              <w:t>9</w:t>
            </w:r>
            <w:r>
              <w:rPr>
                <w:rStyle w:val="Hyperlink"/>
                <w:noProof/>
              </w:rPr>
              <w:fldChar w:fldCharType="end"/>
            </w:r>
          </w:hyperlink>
        </w:p>
        <w:p w14:paraId="56A72855" w14:textId="43EB95F3" w:rsidR="0086198A" w:rsidRDefault="0086198A">
          <w:pPr>
            <w:pStyle w:val="TOC1"/>
            <w:rPr>
              <w:rFonts w:asciiTheme="minorHAnsi" w:eastAsiaTheme="minorEastAsia" w:hAnsiTheme="minorHAnsi" w:cstheme="minorBidi"/>
              <w:noProof/>
              <w:kern w:val="2"/>
              <w:sz w:val="22"/>
              <w:szCs w:val="22"/>
              <w:lang w:eastAsia="en-CA"/>
              <w14:ligatures w14:val="standardContextual"/>
            </w:rPr>
          </w:pPr>
          <w:hyperlink w:anchor="_Toc162864589" w:history="1">
            <w:r w:rsidRPr="0017513D">
              <w:rPr>
                <w:rStyle w:val="Hyperlink"/>
                <w:b/>
                <w:noProof/>
                <w:lang w:val="fr-CA"/>
              </w:rPr>
              <w:t>S’OPPOSER AU RÈGLEMENT, AUX HONORAIRES JURIDIQUES DES AVOCATS DU GROUPE ET/OU À L’HONORAIRE</w:t>
            </w:r>
            <w:r>
              <w:rPr>
                <w:noProof/>
                <w:webHidden/>
              </w:rPr>
              <w:tab/>
            </w:r>
            <w:r>
              <w:rPr>
                <w:rStyle w:val="Hyperlink"/>
                <w:noProof/>
              </w:rPr>
              <w:fldChar w:fldCharType="begin"/>
            </w:r>
            <w:r>
              <w:rPr>
                <w:noProof/>
                <w:webHidden/>
              </w:rPr>
              <w:instrText xml:space="preserve"> PAGEREF _Toc162864589 \h </w:instrText>
            </w:r>
            <w:r>
              <w:rPr>
                <w:rStyle w:val="Hyperlink"/>
                <w:noProof/>
              </w:rPr>
            </w:r>
            <w:r>
              <w:rPr>
                <w:rStyle w:val="Hyperlink"/>
                <w:noProof/>
              </w:rPr>
              <w:fldChar w:fldCharType="separate"/>
            </w:r>
            <w:r>
              <w:rPr>
                <w:noProof/>
                <w:webHidden/>
              </w:rPr>
              <w:t>9</w:t>
            </w:r>
            <w:r>
              <w:rPr>
                <w:rStyle w:val="Hyperlink"/>
                <w:noProof/>
              </w:rPr>
              <w:fldChar w:fldCharType="end"/>
            </w:r>
          </w:hyperlink>
        </w:p>
        <w:p w14:paraId="65C33352" w14:textId="1E1912BF"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90" w:history="1">
            <w:r w:rsidRPr="0017513D">
              <w:rPr>
                <w:rStyle w:val="Hyperlink"/>
                <w:b/>
                <w:noProof/>
                <w:lang w:val="fr-CA"/>
              </w:rPr>
              <w:t>18. Comment puis-je signifier à la Cour que je ne suis pas satisfait(e) du Règlement, de la demande d’Honoraires juridiques des Avocats du Groupe et/ou de l’Honoraire ?</w:t>
            </w:r>
            <w:r>
              <w:rPr>
                <w:noProof/>
                <w:webHidden/>
              </w:rPr>
              <w:tab/>
            </w:r>
            <w:r>
              <w:rPr>
                <w:rStyle w:val="Hyperlink"/>
                <w:noProof/>
              </w:rPr>
              <w:fldChar w:fldCharType="begin"/>
            </w:r>
            <w:r>
              <w:rPr>
                <w:noProof/>
                <w:webHidden/>
              </w:rPr>
              <w:instrText xml:space="preserve"> PAGEREF _Toc162864590 \h </w:instrText>
            </w:r>
            <w:r>
              <w:rPr>
                <w:rStyle w:val="Hyperlink"/>
                <w:noProof/>
              </w:rPr>
            </w:r>
            <w:r>
              <w:rPr>
                <w:rStyle w:val="Hyperlink"/>
                <w:noProof/>
              </w:rPr>
              <w:fldChar w:fldCharType="separate"/>
            </w:r>
            <w:r>
              <w:rPr>
                <w:noProof/>
                <w:webHidden/>
              </w:rPr>
              <w:t>9</w:t>
            </w:r>
            <w:r>
              <w:rPr>
                <w:rStyle w:val="Hyperlink"/>
                <w:noProof/>
              </w:rPr>
              <w:fldChar w:fldCharType="end"/>
            </w:r>
          </w:hyperlink>
        </w:p>
        <w:p w14:paraId="0C94C6F4" w14:textId="64C9EAEC"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91" w:history="1">
            <w:r w:rsidRPr="0017513D">
              <w:rPr>
                <w:rStyle w:val="Hyperlink"/>
                <w:b/>
                <w:noProof/>
                <w:lang w:val="fr-CA"/>
              </w:rPr>
              <w:t>19. Quelle est la différence entre s’opposer et se retirer ?</w:t>
            </w:r>
            <w:r>
              <w:rPr>
                <w:noProof/>
                <w:webHidden/>
              </w:rPr>
              <w:tab/>
            </w:r>
            <w:r>
              <w:rPr>
                <w:rStyle w:val="Hyperlink"/>
                <w:noProof/>
              </w:rPr>
              <w:fldChar w:fldCharType="begin"/>
            </w:r>
            <w:r>
              <w:rPr>
                <w:noProof/>
                <w:webHidden/>
              </w:rPr>
              <w:instrText xml:space="preserve"> PAGEREF _Toc162864591 \h </w:instrText>
            </w:r>
            <w:r>
              <w:rPr>
                <w:rStyle w:val="Hyperlink"/>
                <w:noProof/>
              </w:rPr>
            </w:r>
            <w:r>
              <w:rPr>
                <w:rStyle w:val="Hyperlink"/>
                <w:noProof/>
              </w:rPr>
              <w:fldChar w:fldCharType="separate"/>
            </w:r>
            <w:r>
              <w:rPr>
                <w:noProof/>
                <w:webHidden/>
              </w:rPr>
              <w:t>10</w:t>
            </w:r>
            <w:r>
              <w:rPr>
                <w:rStyle w:val="Hyperlink"/>
                <w:noProof/>
              </w:rPr>
              <w:fldChar w:fldCharType="end"/>
            </w:r>
          </w:hyperlink>
        </w:p>
        <w:p w14:paraId="42A14346" w14:textId="2585CCD7" w:rsidR="0086198A" w:rsidRDefault="0086198A">
          <w:pPr>
            <w:pStyle w:val="TOC1"/>
            <w:rPr>
              <w:rFonts w:asciiTheme="minorHAnsi" w:eastAsiaTheme="minorEastAsia" w:hAnsiTheme="minorHAnsi" w:cstheme="minorBidi"/>
              <w:noProof/>
              <w:kern w:val="2"/>
              <w:sz w:val="22"/>
              <w:szCs w:val="22"/>
              <w:lang w:eastAsia="en-CA"/>
              <w14:ligatures w14:val="standardContextual"/>
            </w:rPr>
          </w:pPr>
          <w:hyperlink w:anchor="_Toc162864592" w:history="1">
            <w:r w:rsidRPr="0017513D">
              <w:rPr>
                <w:rStyle w:val="Hyperlink"/>
                <w:b/>
                <w:noProof/>
                <w:lang w:val="fr-CA"/>
              </w:rPr>
              <w:t>L’AUDIENCE D’APPROBATION DU RÈGLEMENT</w:t>
            </w:r>
            <w:r>
              <w:rPr>
                <w:noProof/>
                <w:webHidden/>
              </w:rPr>
              <w:tab/>
            </w:r>
            <w:r>
              <w:rPr>
                <w:rStyle w:val="Hyperlink"/>
                <w:noProof/>
              </w:rPr>
              <w:fldChar w:fldCharType="begin"/>
            </w:r>
            <w:r>
              <w:rPr>
                <w:noProof/>
                <w:webHidden/>
              </w:rPr>
              <w:instrText xml:space="preserve"> PAGEREF _Toc162864592 \h </w:instrText>
            </w:r>
            <w:r>
              <w:rPr>
                <w:rStyle w:val="Hyperlink"/>
                <w:noProof/>
              </w:rPr>
            </w:r>
            <w:r>
              <w:rPr>
                <w:rStyle w:val="Hyperlink"/>
                <w:noProof/>
              </w:rPr>
              <w:fldChar w:fldCharType="separate"/>
            </w:r>
            <w:r>
              <w:rPr>
                <w:noProof/>
                <w:webHidden/>
              </w:rPr>
              <w:t>10</w:t>
            </w:r>
            <w:r>
              <w:rPr>
                <w:rStyle w:val="Hyperlink"/>
                <w:noProof/>
              </w:rPr>
              <w:fldChar w:fldCharType="end"/>
            </w:r>
          </w:hyperlink>
        </w:p>
        <w:p w14:paraId="3F9EBCF4" w14:textId="2E350D62"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93" w:history="1">
            <w:r w:rsidRPr="0017513D">
              <w:rPr>
                <w:rStyle w:val="Hyperlink"/>
                <w:b/>
                <w:noProof/>
                <w:lang w:val="fr-CA"/>
              </w:rPr>
              <w:t>20. Quand et où l’Audience d’approbation du Règlement se tiendra-t-elle?</w:t>
            </w:r>
            <w:r>
              <w:rPr>
                <w:noProof/>
                <w:webHidden/>
              </w:rPr>
              <w:tab/>
            </w:r>
            <w:r>
              <w:rPr>
                <w:rStyle w:val="Hyperlink"/>
                <w:noProof/>
              </w:rPr>
              <w:fldChar w:fldCharType="begin"/>
            </w:r>
            <w:r>
              <w:rPr>
                <w:noProof/>
                <w:webHidden/>
              </w:rPr>
              <w:instrText xml:space="preserve"> PAGEREF _Toc162864593 \h </w:instrText>
            </w:r>
            <w:r>
              <w:rPr>
                <w:rStyle w:val="Hyperlink"/>
                <w:noProof/>
              </w:rPr>
            </w:r>
            <w:r>
              <w:rPr>
                <w:rStyle w:val="Hyperlink"/>
                <w:noProof/>
              </w:rPr>
              <w:fldChar w:fldCharType="separate"/>
            </w:r>
            <w:r>
              <w:rPr>
                <w:noProof/>
                <w:webHidden/>
              </w:rPr>
              <w:t>11</w:t>
            </w:r>
            <w:r>
              <w:rPr>
                <w:rStyle w:val="Hyperlink"/>
                <w:noProof/>
              </w:rPr>
              <w:fldChar w:fldCharType="end"/>
            </w:r>
          </w:hyperlink>
        </w:p>
        <w:p w14:paraId="47C3C564" w14:textId="12C7D90A"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94" w:history="1">
            <w:r w:rsidRPr="0017513D">
              <w:rPr>
                <w:rStyle w:val="Hyperlink"/>
                <w:b/>
                <w:noProof/>
                <w:lang w:val="fr-CA"/>
              </w:rPr>
              <w:t>21. Suis-je tenu(e) d’assister à l’Audience d’approbation du Règlement ?</w:t>
            </w:r>
            <w:r>
              <w:rPr>
                <w:noProof/>
                <w:webHidden/>
              </w:rPr>
              <w:tab/>
            </w:r>
            <w:r>
              <w:rPr>
                <w:rStyle w:val="Hyperlink"/>
                <w:noProof/>
              </w:rPr>
              <w:fldChar w:fldCharType="begin"/>
            </w:r>
            <w:r>
              <w:rPr>
                <w:noProof/>
                <w:webHidden/>
              </w:rPr>
              <w:instrText xml:space="preserve"> PAGEREF _Toc162864594 \h </w:instrText>
            </w:r>
            <w:r>
              <w:rPr>
                <w:rStyle w:val="Hyperlink"/>
                <w:noProof/>
              </w:rPr>
            </w:r>
            <w:r>
              <w:rPr>
                <w:rStyle w:val="Hyperlink"/>
                <w:noProof/>
              </w:rPr>
              <w:fldChar w:fldCharType="separate"/>
            </w:r>
            <w:r>
              <w:rPr>
                <w:noProof/>
                <w:webHidden/>
              </w:rPr>
              <w:t>11</w:t>
            </w:r>
            <w:r>
              <w:rPr>
                <w:rStyle w:val="Hyperlink"/>
                <w:noProof/>
              </w:rPr>
              <w:fldChar w:fldCharType="end"/>
            </w:r>
          </w:hyperlink>
        </w:p>
        <w:p w14:paraId="3C78649F" w14:textId="13812018" w:rsidR="0086198A" w:rsidRDefault="0086198A">
          <w:pPr>
            <w:pStyle w:val="TOC1"/>
            <w:rPr>
              <w:rFonts w:asciiTheme="minorHAnsi" w:eastAsiaTheme="minorEastAsia" w:hAnsiTheme="minorHAnsi" w:cstheme="minorBidi"/>
              <w:noProof/>
              <w:kern w:val="2"/>
              <w:sz w:val="22"/>
              <w:szCs w:val="22"/>
              <w:lang w:eastAsia="en-CA"/>
              <w14:ligatures w14:val="standardContextual"/>
            </w:rPr>
          </w:pPr>
          <w:hyperlink w:anchor="_Toc162864595" w:history="1">
            <w:r w:rsidRPr="0017513D">
              <w:rPr>
                <w:rStyle w:val="Hyperlink"/>
                <w:b/>
                <w:noProof/>
                <w:lang w:val="fr-CA"/>
              </w:rPr>
              <w:t>SI VOUS NE FAITES RIEN</w:t>
            </w:r>
            <w:r>
              <w:rPr>
                <w:noProof/>
                <w:webHidden/>
              </w:rPr>
              <w:tab/>
            </w:r>
            <w:r>
              <w:rPr>
                <w:rStyle w:val="Hyperlink"/>
                <w:noProof/>
              </w:rPr>
              <w:fldChar w:fldCharType="begin"/>
            </w:r>
            <w:r>
              <w:rPr>
                <w:noProof/>
                <w:webHidden/>
              </w:rPr>
              <w:instrText xml:space="preserve"> PAGEREF _Toc162864595 \h </w:instrText>
            </w:r>
            <w:r>
              <w:rPr>
                <w:rStyle w:val="Hyperlink"/>
                <w:noProof/>
              </w:rPr>
            </w:r>
            <w:r>
              <w:rPr>
                <w:rStyle w:val="Hyperlink"/>
                <w:noProof/>
              </w:rPr>
              <w:fldChar w:fldCharType="separate"/>
            </w:r>
            <w:r>
              <w:rPr>
                <w:noProof/>
                <w:webHidden/>
              </w:rPr>
              <w:t>11</w:t>
            </w:r>
            <w:r>
              <w:rPr>
                <w:rStyle w:val="Hyperlink"/>
                <w:noProof/>
              </w:rPr>
              <w:fldChar w:fldCharType="end"/>
            </w:r>
          </w:hyperlink>
        </w:p>
        <w:p w14:paraId="71B8F2B0" w14:textId="11ED232E"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96" w:history="1">
            <w:r w:rsidRPr="0017513D">
              <w:rPr>
                <w:rStyle w:val="Hyperlink"/>
                <w:b/>
                <w:noProof/>
                <w:lang w:val="fr-CA"/>
              </w:rPr>
              <w:t>22. Que se passera-t-il si je ne fais rien du tout ?</w:t>
            </w:r>
            <w:r>
              <w:rPr>
                <w:noProof/>
                <w:webHidden/>
              </w:rPr>
              <w:tab/>
            </w:r>
            <w:r>
              <w:rPr>
                <w:rStyle w:val="Hyperlink"/>
                <w:noProof/>
              </w:rPr>
              <w:fldChar w:fldCharType="begin"/>
            </w:r>
            <w:r>
              <w:rPr>
                <w:noProof/>
                <w:webHidden/>
              </w:rPr>
              <w:instrText xml:space="preserve"> PAGEREF _Toc162864596 \h </w:instrText>
            </w:r>
            <w:r>
              <w:rPr>
                <w:rStyle w:val="Hyperlink"/>
                <w:noProof/>
              </w:rPr>
            </w:r>
            <w:r>
              <w:rPr>
                <w:rStyle w:val="Hyperlink"/>
                <w:noProof/>
              </w:rPr>
              <w:fldChar w:fldCharType="separate"/>
            </w:r>
            <w:r>
              <w:rPr>
                <w:noProof/>
                <w:webHidden/>
              </w:rPr>
              <w:t>11</w:t>
            </w:r>
            <w:r>
              <w:rPr>
                <w:rStyle w:val="Hyperlink"/>
                <w:noProof/>
              </w:rPr>
              <w:fldChar w:fldCharType="end"/>
            </w:r>
          </w:hyperlink>
        </w:p>
        <w:p w14:paraId="5F433C5A" w14:textId="40A6F1BE" w:rsidR="0086198A" w:rsidRDefault="0086198A">
          <w:pPr>
            <w:pStyle w:val="TOC1"/>
            <w:rPr>
              <w:rFonts w:asciiTheme="minorHAnsi" w:eastAsiaTheme="minorEastAsia" w:hAnsiTheme="minorHAnsi" w:cstheme="minorBidi"/>
              <w:noProof/>
              <w:kern w:val="2"/>
              <w:sz w:val="22"/>
              <w:szCs w:val="22"/>
              <w:lang w:eastAsia="en-CA"/>
              <w14:ligatures w14:val="standardContextual"/>
            </w:rPr>
          </w:pPr>
          <w:hyperlink w:anchor="_Toc162864597" w:history="1">
            <w:r w:rsidRPr="0017513D">
              <w:rPr>
                <w:rStyle w:val="Hyperlink"/>
                <w:b/>
                <w:noProof/>
                <w:lang w:val="fr-CA"/>
              </w:rPr>
              <w:t>OBTENIR PLUS D’INFORMATIONS</w:t>
            </w:r>
            <w:r>
              <w:rPr>
                <w:noProof/>
                <w:webHidden/>
              </w:rPr>
              <w:tab/>
            </w:r>
            <w:r>
              <w:rPr>
                <w:rStyle w:val="Hyperlink"/>
                <w:noProof/>
              </w:rPr>
              <w:fldChar w:fldCharType="begin"/>
            </w:r>
            <w:r>
              <w:rPr>
                <w:noProof/>
                <w:webHidden/>
              </w:rPr>
              <w:instrText xml:space="preserve"> PAGEREF _Toc162864597 \h </w:instrText>
            </w:r>
            <w:r>
              <w:rPr>
                <w:rStyle w:val="Hyperlink"/>
                <w:noProof/>
              </w:rPr>
            </w:r>
            <w:r>
              <w:rPr>
                <w:rStyle w:val="Hyperlink"/>
                <w:noProof/>
              </w:rPr>
              <w:fldChar w:fldCharType="separate"/>
            </w:r>
            <w:r>
              <w:rPr>
                <w:noProof/>
                <w:webHidden/>
              </w:rPr>
              <w:t>12</w:t>
            </w:r>
            <w:r>
              <w:rPr>
                <w:rStyle w:val="Hyperlink"/>
                <w:noProof/>
              </w:rPr>
              <w:fldChar w:fldCharType="end"/>
            </w:r>
          </w:hyperlink>
        </w:p>
        <w:p w14:paraId="316F309F" w14:textId="335CD64A"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98" w:history="1">
            <w:r w:rsidRPr="0017513D">
              <w:rPr>
                <w:rStyle w:val="Hyperlink"/>
                <w:b/>
                <w:noProof/>
                <w:lang w:val="fr-CA"/>
              </w:rPr>
              <w:t>23. Y a-t-il plus de détails sur le Règlement ?</w:t>
            </w:r>
            <w:r>
              <w:rPr>
                <w:noProof/>
                <w:webHidden/>
              </w:rPr>
              <w:tab/>
            </w:r>
            <w:r>
              <w:rPr>
                <w:rStyle w:val="Hyperlink"/>
                <w:noProof/>
              </w:rPr>
              <w:fldChar w:fldCharType="begin"/>
            </w:r>
            <w:r>
              <w:rPr>
                <w:noProof/>
                <w:webHidden/>
              </w:rPr>
              <w:instrText xml:space="preserve"> PAGEREF _Toc162864598 \h </w:instrText>
            </w:r>
            <w:r>
              <w:rPr>
                <w:rStyle w:val="Hyperlink"/>
                <w:noProof/>
              </w:rPr>
            </w:r>
            <w:r>
              <w:rPr>
                <w:rStyle w:val="Hyperlink"/>
                <w:noProof/>
              </w:rPr>
              <w:fldChar w:fldCharType="separate"/>
            </w:r>
            <w:r>
              <w:rPr>
                <w:noProof/>
                <w:webHidden/>
              </w:rPr>
              <w:t>12</w:t>
            </w:r>
            <w:r>
              <w:rPr>
                <w:rStyle w:val="Hyperlink"/>
                <w:noProof/>
              </w:rPr>
              <w:fldChar w:fldCharType="end"/>
            </w:r>
          </w:hyperlink>
        </w:p>
        <w:p w14:paraId="11A91B22" w14:textId="4BE00B50" w:rsidR="0086198A" w:rsidRDefault="0086198A">
          <w:pPr>
            <w:pStyle w:val="TOC2"/>
            <w:rPr>
              <w:rFonts w:asciiTheme="minorHAnsi" w:eastAsiaTheme="minorEastAsia" w:hAnsiTheme="minorHAnsi" w:cstheme="minorBidi"/>
              <w:noProof/>
              <w:kern w:val="2"/>
              <w:sz w:val="22"/>
              <w:szCs w:val="22"/>
              <w:lang w:eastAsia="en-CA"/>
              <w14:ligatures w14:val="standardContextual"/>
            </w:rPr>
          </w:pPr>
          <w:hyperlink w:anchor="_Toc162864599" w:history="1">
            <w:r w:rsidRPr="0017513D">
              <w:rPr>
                <w:rStyle w:val="Hyperlink"/>
                <w:b/>
                <w:noProof/>
                <w:lang w:val="fr-CA"/>
              </w:rPr>
              <w:t>24. Comment puis-je obtenir plus d’informations ?</w:t>
            </w:r>
            <w:r>
              <w:rPr>
                <w:noProof/>
                <w:webHidden/>
              </w:rPr>
              <w:tab/>
            </w:r>
            <w:r>
              <w:rPr>
                <w:rStyle w:val="Hyperlink"/>
                <w:noProof/>
              </w:rPr>
              <w:fldChar w:fldCharType="begin"/>
            </w:r>
            <w:r>
              <w:rPr>
                <w:noProof/>
                <w:webHidden/>
              </w:rPr>
              <w:instrText xml:space="preserve"> PAGEREF _Toc162864599 \h </w:instrText>
            </w:r>
            <w:r>
              <w:rPr>
                <w:rStyle w:val="Hyperlink"/>
                <w:noProof/>
              </w:rPr>
            </w:r>
            <w:r>
              <w:rPr>
                <w:rStyle w:val="Hyperlink"/>
                <w:noProof/>
              </w:rPr>
              <w:fldChar w:fldCharType="separate"/>
            </w:r>
            <w:r>
              <w:rPr>
                <w:noProof/>
                <w:webHidden/>
              </w:rPr>
              <w:t>12</w:t>
            </w:r>
            <w:r>
              <w:rPr>
                <w:rStyle w:val="Hyperlink"/>
                <w:noProof/>
              </w:rPr>
              <w:fldChar w:fldCharType="end"/>
            </w:r>
          </w:hyperlink>
        </w:p>
        <w:p w14:paraId="6FD14FEA" w14:textId="1F8292E3" w:rsidR="002938E2" w:rsidRPr="002938E2" w:rsidRDefault="002938E2">
          <w:pPr>
            <w:rPr>
              <w:lang w:val="fr-CA"/>
            </w:rPr>
          </w:pPr>
          <w:r w:rsidRPr="002938E2">
            <w:rPr>
              <w:b/>
              <w:bCs/>
              <w:noProof/>
              <w:lang w:val="fr-CA"/>
            </w:rPr>
            <w:fldChar w:fldCharType="end"/>
          </w:r>
        </w:p>
      </w:sdtContent>
    </w:sdt>
    <w:p w14:paraId="4DE8E77F" w14:textId="66C95723" w:rsidR="00F209E2" w:rsidRPr="002938E2" w:rsidRDefault="00F209E2" w:rsidP="00E50CEB">
      <w:pPr>
        <w:pStyle w:val="Heading1"/>
        <w:rPr>
          <w:b/>
          <w:bCs w:val="0"/>
          <w:lang w:val="fr-CA"/>
        </w:rPr>
      </w:pPr>
      <w:bookmarkStart w:id="0" w:name="_Toc162864566"/>
      <w:r w:rsidRPr="002938E2">
        <w:rPr>
          <w:b/>
          <w:bCs w:val="0"/>
          <w:lang w:val="fr-CA"/>
        </w:rPr>
        <w:t xml:space="preserve">INFORMATIONS </w:t>
      </w:r>
      <w:r w:rsidR="004772D7">
        <w:rPr>
          <w:b/>
          <w:bCs w:val="0"/>
          <w:lang w:val="fr-CA"/>
        </w:rPr>
        <w:t>GÉNÉRALES</w:t>
      </w:r>
      <w:bookmarkEnd w:id="0"/>
    </w:p>
    <w:p w14:paraId="55C92FF6" w14:textId="795CB89A" w:rsidR="00F209E2" w:rsidRPr="002938E2" w:rsidRDefault="00DD6A6C" w:rsidP="00DD6A6C">
      <w:pPr>
        <w:pStyle w:val="Heading2"/>
        <w:rPr>
          <w:b/>
          <w:bCs w:val="0"/>
          <w:lang w:val="fr-CA"/>
        </w:rPr>
      </w:pPr>
      <w:bookmarkStart w:id="1" w:name="_Toc162864567"/>
      <w:r>
        <w:rPr>
          <w:b/>
          <w:bCs w:val="0"/>
          <w:lang w:val="fr-CA"/>
        </w:rPr>
        <w:t xml:space="preserve">1. </w:t>
      </w:r>
      <w:r w:rsidR="00F209E2" w:rsidRPr="002938E2">
        <w:rPr>
          <w:b/>
          <w:bCs w:val="0"/>
          <w:lang w:val="fr-CA"/>
        </w:rPr>
        <w:t>Pourquoi ai-je reçu cet Avis?</w:t>
      </w:r>
      <w:bookmarkEnd w:id="1"/>
    </w:p>
    <w:p w14:paraId="07ECC288" w14:textId="15227932" w:rsidR="00F209E2" w:rsidRPr="002938E2" w:rsidRDefault="00280E6A" w:rsidP="00AD6A36">
      <w:pPr>
        <w:spacing w:before="120" w:after="120"/>
        <w:rPr>
          <w:lang w:val="fr-CA"/>
        </w:rPr>
      </w:pPr>
      <w:bookmarkStart w:id="2" w:name="_Hlk162596807"/>
      <w:r w:rsidRPr="002938E2">
        <w:rPr>
          <w:lang w:val="fr-CA"/>
        </w:rPr>
        <w:t xml:space="preserve">Vous avez reçu cet Avis </w:t>
      </w:r>
      <w:r w:rsidR="00133BD2" w:rsidRPr="002938E2">
        <w:rPr>
          <w:lang w:val="fr-CA"/>
        </w:rPr>
        <w:t>parce</w:t>
      </w:r>
      <w:r w:rsidRPr="002938E2">
        <w:rPr>
          <w:lang w:val="fr-CA"/>
        </w:rPr>
        <w:t xml:space="preserve"> que les </w:t>
      </w:r>
      <w:r w:rsidR="005A701E" w:rsidRPr="002938E2">
        <w:rPr>
          <w:lang w:val="fr-CA"/>
        </w:rPr>
        <w:t>dossiers</w:t>
      </w:r>
      <w:r w:rsidRPr="002938E2">
        <w:rPr>
          <w:lang w:val="fr-CA"/>
        </w:rPr>
        <w:t xml:space="preserve"> d</w:t>
      </w:r>
      <w:r w:rsidR="007D4E91">
        <w:rPr>
          <w:lang w:val="fr-CA"/>
        </w:rPr>
        <w:t>’</w:t>
      </w:r>
      <w:r w:rsidRPr="002938E2">
        <w:rPr>
          <w:lang w:val="fr-CA"/>
        </w:rPr>
        <w:t xml:space="preserve">Haventree indiquent que vous pouvez être un Membre du Groupe visé par le Règlement, </w:t>
      </w:r>
      <w:r w:rsidR="006619E0" w:rsidRPr="002938E2">
        <w:rPr>
          <w:lang w:val="fr-CA"/>
        </w:rPr>
        <w:t xml:space="preserve">c’est-à-dire </w:t>
      </w:r>
      <w:r w:rsidRPr="002938E2">
        <w:rPr>
          <w:lang w:val="fr-CA"/>
        </w:rPr>
        <w:t xml:space="preserve">une personne </w:t>
      </w:r>
      <w:r w:rsidR="005C638C">
        <w:rPr>
          <w:lang w:val="fr-CA"/>
        </w:rPr>
        <w:t xml:space="preserve">résidant </w:t>
      </w:r>
      <w:r w:rsidRPr="002938E2">
        <w:rPr>
          <w:lang w:val="fr-CA"/>
        </w:rPr>
        <w:t xml:space="preserve">au Canada (y compris </w:t>
      </w:r>
      <w:r w:rsidR="007D4E91">
        <w:rPr>
          <w:lang w:val="fr-CA"/>
        </w:rPr>
        <w:t>se</w:t>
      </w:r>
      <w:r w:rsidR="006619E0" w:rsidRPr="002938E2">
        <w:rPr>
          <w:lang w:val="fr-CA"/>
        </w:rPr>
        <w:t>s</w:t>
      </w:r>
      <w:r w:rsidRPr="002938E2">
        <w:rPr>
          <w:lang w:val="fr-CA"/>
        </w:rPr>
        <w:t xml:space="preserve"> héritiers, successions, exécuteurs testamentaires, fiduciaires ou représentants personnels), dont </w:t>
      </w:r>
      <w:r w:rsidR="00305A1F">
        <w:rPr>
          <w:lang w:val="fr-CA"/>
        </w:rPr>
        <w:t>l’</w:t>
      </w:r>
      <w:r w:rsidRPr="002938E2">
        <w:rPr>
          <w:lang w:val="fr-CA"/>
        </w:rPr>
        <w:t>hypothèque détenue par Haventree a été involontairement et/ou automatiquement renouvelée, et</w:t>
      </w:r>
      <w:r w:rsidR="00167300">
        <w:rPr>
          <w:lang w:val="fr-CA"/>
        </w:rPr>
        <w:t xml:space="preserve"> qui</w:t>
      </w:r>
      <w:r w:rsidR="003234A0" w:rsidRPr="002938E2">
        <w:rPr>
          <w:lang w:val="fr-CA"/>
        </w:rPr>
        <w:t xml:space="preserve"> a</w:t>
      </w:r>
      <w:r w:rsidRPr="002938E2">
        <w:rPr>
          <w:lang w:val="fr-CA"/>
        </w:rPr>
        <w:t xml:space="preserve"> payé </w:t>
      </w:r>
      <w:r w:rsidR="00167300">
        <w:rPr>
          <w:lang w:val="fr-CA"/>
        </w:rPr>
        <w:t>tout</w:t>
      </w:r>
      <w:r w:rsidRPr="002938E2">
        <w:rPr>
          <w:lang w:val="fr-CA"/>
        </w:rPr>
        <w:t xml:space="preserve"> montant d</w:t>
      </w:r>
      <w:r w:rsidR="00167300">
        <w:rPr>
          <w:lang w:val="fr-CA"/>
        </w:rPr>
        <w:t>’</w:t>
      </w:r>
      <w:r w:rsidRPr="002938E2">
        <w:rPr>
          <w:lang w:val="fr-CA"/>
        </w:rPr>
        <w:t>intérêts, de coûts ou de frais supplémentaires</w:t>
      </w:r>
      <w:r w:rsidR="00167300">
        <w:rPr>
          <w:lang w:val="fr-CA"/>
        </w:rPr>
        <w:t xml:space="preserve"> en conséquence</w:t>
      </w:r>
      <w:r w:rsidRPr="002938E2">
        <w:rPr>
          <w:lang w:val="fr-CA"/>
        </w:rPr>
        <w:t xml:space="preserve">. </w:t>
      </w:r>
      <w:r w:rsidR="00AA560E" w:rsidRPr="002938E2">
        <w:rPr>
          <w:lang w:val="fr-CA"/>
        </w:rPr>
        <w:t>Vous</w:t>
      </w:r>
      <w:r w:rsidRPr="002938E2">
        <w:rPr>
          <w:lang w:val="fr-CA"/>
        </w:rPr>
        <w:t xml:space="preserve"> pouvez être </w:t>
      </w:r>
      <w:r w:rsidR="00305A1F">
        <w:rPr>
          <w:lang w:val="fr-CA"/>
        </w:rPr>
        <w:t>éligible à</w:t>
      </w:r>
      <w:r w:rsidRPr="002938E2">
        <w:rPr>
          <w:lang w:val="fr-CA"/>
        </w:rPr>
        <w:t xml:space="preserve"> recevoir un paiement au </w:t>
      </w:r>
      <w:r w:rsidR="00AA560E" w:rsidRPr="002938E2">
        <w:rPr>
          <w:lang w:val="fr-CA"/>
        </w:rPr>
        <w:t xml:space="preserve">comptant si le Règlement </w:t>
      </w:r>
      <w:r w:rsidR="00167300">
        <w:rPr>
          <w:lang w:val="fr-CA"/>
        </w:rPr>
        <w:t xml:space="preserve">proposé </w:t>
      </w:r>
      <w:r w:rsidR="00AA560E" w:rsidRPr="002938E2">
        <w:rPr>
          <w:lang w:val="fr-CA"/>
        </w:rPr>
        <w:t xml:space="preserve">est approuvé par la Cour et </w:t>
      </w:r>
      <w:r w:rsidR="006619E0" w:rsidRPr="002938E2">
        <w:rPr>
          <w:lang w:val="fr-CA"/>
        </w:rPr>
        <w:t xml:space="preserve">si </w:t>
      </w:r>
      <w:r w:rsidR="00AA560E" w:rsidRPr="002938E2">
        <w:rPr>
          <w:lang w:val="fr-CA"/>
        </w:rPr>
        <w:t xml:space="preserve">vous déposez une </w:t>
      </w:r>
      <w:r w:rsidR="003234A0" w:rsidRPr="002938E2">
        <w:rPr>
          <w:lang w:val="fr-CA"/>
        </w:rPr>
        <w:t>R</w:t>
      </w:r>
      <w:r w:rsidR="00AA560E" w:rsidRPr="002938E2">
        <w:rPr>
          <w:lang w:val="fr-CA"/>
        </w:rPr>
        <w:t xml:space="preserve">éclamation valable et en temps opportun à l’Administrateur des </w:t>
      </w:r>
      <w:r w:rsidR="00167300">
        <w:rPr>
          <w:lang w:val="fr-CA"/>
        </w:rPr>
        <w:t>R</w:t>
      </w:r>
      <w:r w:rsidR="006619E0" w:rsidRPr="002938E2">
        <w:rPr>
          <w:lang w:val="fr-CA"/>
        </w:rPr>
        <w:t>éclamations</w:t>
      </w:r>
      <w:r w:rsidR="00AA560E" w:rsidRPr="002938E2">
        <w:rPr>
          <w:lang w:val="fr-CA"/>
        </w:rPr>
        <w:t xml:space="preserve">. </w:t>
      </w:r>
    </w:p>
    <w:p w14:paraId="6E2FA458" w14:textId="33665188" w:rsidR="001E15D9" w:rsidRPr="002938E2" w:rsidRDefault="005A701E" w:rsidP="00AD6A36">
      <w:pPr>
        <w:spacing w:before="120" w:after="240"/>
        <w:rPr>
          <w:lang w:val="fr-CA"/>
        </w:rPr>
      </w:pPr>
      <w:r w:rsidRPr="002938E2">
        <w:rPr>
          <w:lang w:val="fr-CA"/>
        </w:rPr>
        <w:t>Vous avez le droit d’être informé du Règlement proposé et de vos options avant que la Cour décide s’il y a lieu d’approuver le Règlement proposé</w:t>
      </w:r>
      <w:r w:rsidR="006619E0" w:rsidRPr="002938E2">
        <w:rPr>
          <w:lang w:val="fr-CA"/>
        </w:rPr>
        <w:t xml:space="preserve">. </w:t>
      </w:r>
      <w:r w:rsidRPr="002938E2">
        <w:rPr>
          <w:lang w:val="fr-CA"/>
        </w:rPr>
        <w:t>Le présent</w:t>
      </w:r>
      <w:r w:rsidR="006619E0" w:rsidRPr="002938E2">
        <w:rPr>
          <w:lang w:val="fr-CA"/>
        </w:rPr>
        <w:t xml:space="preserve"> </w:t>
      </w:r>
      <w:r w:rsidR="00167300">
        <w:rPr>
          <w:lang w:val="fr-CA"/>
        </w:rPr>
        <w:t>A</w:t>
      </w:r>
      <w:r w:rsidR="006619E0" w:rsidRPr="002938E2">
        <w:rPr>
          <w:lang w:val="fr-CA"/>
        </w:rPr>
        <w:t xml:space="preserve">vis explique </w:t>
      </w:r>
      <w:r w:rsidR="003234A0" w:rsidRPr="002938E2">
        <w:rPr>
          <w:lang w:val="fr-CA"/>
        </w:rPr>
        <w:t xml:space="preserve">le </w:t>
      </w:r>
      <w:r w:rsidR="0075498E">
        <w:rPr>
          <w:lang w:val="fr-CA"/>
        </w:rPr>
        <w:t>r</w:t>
      </w:r>
      <w:r w:rsidR="003234A0" w:rsidRPr="002938E2">
        <w:rPr>
          <w:lang w:val="fr-CA"/>
        </w:rPr>
        <w:t>ecours collectif</w:t>
      </w:r>
      <w:r w:rsidR="006619E0" w:rsidRPr="002938E2">
        <w:rPr>
          <w:lang w:val="fr-CA"/>
        </w:rPr>
        <w:t>, le Règlement proposé, vos droits, les avantages disponibles</w:t>
      </w:r>
      <w:r w:rsidR="0075498E">
        <w:rPr>
          <w:lang w:val="fr-CA"/>
        </w:rPr>
        <w:t xml:space="preserve"> dans le cadre du Règlement proposé</w:t>
      </w:r>
      <w:r w:rsidR="006619E0" w:rsidRPr="002938E2">
        <w:rPr>
          <w:lang w:val="fr-CA"/>
        </w:rPr>
        <w:t>, les personnes qui y sont éligibles</w:t>
      </w:r>
      <w:r w:rsidR="0075498E">
        <w:rPr>
          <w:lang w:val="fr-CA"/>
        </w:rPr>
        <w:t>,</w:t>
      </w:r>
      <w:r w:rsidR="006619E0" w:rsidRPr="002938E2">
        <w:rPr>
          <w:lang w:val="fr-CA"/>
        </w:rPr>
        <w:t xml:space="preserve"> et </w:t>
      </w:r>
      <w:r w:rsidRPr="002938E2">
        <w:rPr>
          <w:lang w:val="fr-CA"/>
        </w:rPr>
        <w:t>comment</w:t>
      </w:r>
      <w:r w:rsidR="006619E0" w:rsidRPr="002938E2">
        <w:rPr>
          <w:lang w:val="fr-CA"/>
        </w:rPr>
        <w:t xml:space="preserve"> déposer</w:t>
      </w:r>
      <w:r w:rsidR="001E15D9" w:rsidRPr="002938E2">
        <w:rPr>
          <w:lang w:val="fr-CA"/>
        </w:rPr>
        <w:t xml:space="preserve"> une </w:t>
      </w:r>
      <w:r w:rsidR="003234A0" w:rsidRPr="002938E2">
        <w:rPr>
          <w:lang w:val="fr-CA"/>
        </w:rPr>
        <w:t>R</w:t>
      </w:r>
      <w:r w:rsidR="001E15D9" w:rsidRPr="002938E2">
        <w:rPr>
          <w:lang w:val="fr-CA"/>
        </w:rPr>
        <w:t xml:space="preserve">éclamation </w:t>
      </w:r>
      <w:r w:rsidR="0075498E">
        <w:rPr>
          <w:lang w:val="fr-CA"/>
        </w:rPr>
        <w:t xml:space="preserve">aux fins </w:t>
      </w:r>
      <w:r w:rsidR="001E15D9" w:rsidRPr="002938E2">
        <w:rPr>
          <w:lang w:val="fr-CA"/>
        </w:rPr>
        <w:t xml:space="preserve">d’indemnisation. Veuillez lire attentivement cet </w:t>
      </w:r>
      <w:r w:rsidR="0075498E">
        <w:rPr>
          <w:lang w:val="fr-CA"/>
        </w:rPr>
        <w:t>A</w:t>
      </w:r>
      <w:r w:rsidR="001E15D9" w:rsidRPr="002938E2">
        <w:rPr>
          <w:lang w:val="fr-CA"/>
        </w:rPr>
        <w:t xml:space="preserve">vis. </w:t>
      </w:r>
    </w:p>
    <w:p w14:paraId="052D6F18" w14:textId="077D6D6B" w:rsidR="00AA560E" w:rsidRPr="002938E2" w:rsidRDefault="00DD6A6C" w:rsidP="00DD6A6C">
      <w:pPr>
        <w:pStyle w:val="Heading2"/>
        <w:rPr>
          <w:b/>
          <w:bCs w:val="0"/>
          <w:lang w:val="fr-CA"/>
        </w:rPr>
      </w:pPr>
      <w:bookmarkStart w:id="3" w:name="_Toc162864568"/>
      <w:bookmarkEnd w:id="2"/>
      <w:r>
        <w:rPr>
          <w:b/>
          <w:bCs w:val="0"/>
          <w:lang w:val="fr-CA"/>
        </w:rPr>
        <w:t xml:space="preserve">2. </w:t>
      </w:r>
      <w:r w:rsidR="001E15D9" w:rsidRPr="002938E2">
        <w:rPr>
          <w:b/>
          <w:bCs w:val="0"/>
          <w:lang w:val="fr-CA"/>
        </w:rPr>
        <w:t>Quel est l</w:t>
      </w:r>
      <w:r w:rsidR="00AD6A36">
        <w:rPr>
          <w:b/>
          <w:bCs w:val="0"/>
          <w:lang w:val="fr-CA"/>
        </w:rPr>
        <w:t>’</w:t>
      </w:r>
      <w:r w:rsidR="001E15D9" w:rsidRPr="002938E2">
        <w:rPr>
          <w:b/>
          <w:bCs w:val="0"/>
          <w:lang w:val="fr-CA"/>
        </w:rPr>
        <w:t xml:space="preserve">objet de ce </w:t>
      </w:r>
      <w:r w:rsidR="005A701E" w:rsidRPr="002938E2">
        <w:rPr>
          <w:b/>
          <w:bCs w:val="0"/>
          <w:lang w:val="fr-CA"/>
        </w:rPr>
        <w:t>recours collectif</w:t>
      </w:r>
      <w:r w:rsidR="001E15D9" w:rsidRPr="002938E2">
        <w:rPr>
          <w:b/>
          <w:bCs w:val="0"/>
          <w:lang w:val="fr-CA"/>
        </w:rPr>
        <w:t xml:space="preserve"> ?</w:t>
      </w:r>
      <w:bookmarkEnd w:id="3"/>
    </w:p>
    <w:p w14:paraId="12716480" w14:textId="66903F4A" w:rsidR="001E15D9" w:rsidRPr="002938E2" w:rsidRDefault="001E15D9" w:rsidP="007D4E91">
      <w:pPr>
        <w:spacing w:before="120" w:after="120"/>
        <w:rPr>
          <w:lang w:val="fr-CA"/>
        </w:rPr>
      </w:pPr>
      <w:bookmarkStart w:id="4" w:name="_Hlk162596651"/>
      <w:r w:rsidRPr="002938E2">
        <w:rPr>
          <w:lang w:val="fr-CA"/>
        </w:rPr>
        <w:t xml:space="preserve">La personne qui a intenté </w:t>
      </w:r>
      <w:r w:rsidR="003234A0" w:rsidRPr="002938E2">
        <w:rPr>
          <w:lang w:val="fr-CA"/>
        </w:rPr>
        <w:t>ce recours collectif</w:t>
      </w:r>
      <w:r w:rsidRPr="002938E2">
        <w:rPr>
          <w:lang w:val="fr-CA"/>
        </w:rPr>
        <w:t xml:space="preserve"> est appelée la </w:t>
      </w:r>
      <w:r w:rsidR="0075498E">
        <w:rPr>
          <w:lang w:val="fr-CA"/>
        </w:rPr>
        <w:t>R</w:t>
      </w:r>
      <w:r w:rsidRPr="002938E2">
        <w:rPr>
          <w:lang w:val="fr-CA"/>
        </w:rPr>
        <w:t xml:space="preserve">eprésentante </w:t>
      </w:r>
      <w:r w:rsidR="0075498E">
        <w:rPr>
          <w:lang w:val="fr-CA"/>
        </w:rPr>
        <w:t>des demandeurs</w:t>
      </w:r>
      <w:r w:rsidRPr="002938E2">
        <w:rPr>
          <w:lang w:val="fr-CA"/>
        </w:rPr>
        <w:t>, et la banque qu</w:t>
      </w:r>
      <w:r w:rsidR="0075498E">
        <w:rPr>
          <w:lang w:val="fr-CA"/>
        </w:rPr>
        <w:t>’</w:t>
      </w:r>
      <w:r w:rsidRPr="002938E2">
        <w:rPr>
          <w:lang w:val="fr-CA"/>
        </w:rPr>
        <w:t>elle a poursuivie, Haventree, est appelée l</w:t>
      </w:r>
      <w:r w:rsidR="0075498E">
        <w:rPr>
          <w:lang w:val="fr-CA"/>
        </w:rPr>
        <w:t>a</w:t>
      </w:r>
      <w:r w:rsidRPr="002938E2">
        <w:rPr>
          <w:lang w:val="fr-CA"/>
        </w:rPr>
        <w:t xml:space="preserve"> Défender</w:t>
      </w:r>
      <w:r w:rsidR="0075498E">
        <w:rPr>
          <w:lang w:val="fr-CA"/>
        </w:rPr>
        <w:t>esse</w:t>
      </w:r>
      <w:r w:rsidRPr="002938E2">
        <w:rPr>
          <w:lang w:val="fr-CA"/>
        </w:rPr>
        <w:t xml:space="preserve"> (la </w:t>
      </w:r>
      <w:r w:rsidR="00233820">
        <w:rPr>
          <w:lang w:val="fr-CA"/>
        </w:rPr>
        <w:t>R</w:t>
      </w:r>
      <w:r w:rsidRPr="002938E2">
        <w:rPr>
          <w:lang w:val="fr-CA"/>
        </w:rPr>
        <w:t xml:space="preserve">eprésentante des </w:t>
      </w:r>
      <w:r w:rsidR="00233820">
        <w:rPr>
          <w:lang w:val="fr-CA"/>
        </w:rPr>
        <w:t>d</w:t>
      </w:r>
      <w:r w:rsidRPr="002938E2">
        <w:rPr>
          <w:lang w:val="fr-CA"/>
        </w:rPr>
        <w:t>emandeurs et l</w:t>
      </w:r>
      <w:r w:rsidR="00233820">
        <w:rPr>
          <w:lang w:val="fr-CA"/>
        </w:rPr>
        <w:t>a</w:t>
      </w:r>
      <w:r w:rsidRPr="002938E2">
        <w:rPr>
          <w:lang w:val="fr-CA"/>
        </w:rPr>
        <w:t xml:space="preserve"> Défender</w:t>
      </w:r>
      <w:r w:rsidR="00233820">
        <w:rPr>
          <w:lang w:val="fr-CA"/>
        </w:rPr>
        <w:t>esse</w:t>
      </w:r>
      <w:r w:rsidRPr="002938E2">
        <w:rPr>
          <w:lang w:val="fr-CA"/>
        </w:rPr>
        <w:t xml:space="preserve"> sont, ensemble, les Parties). La </w:t>
      </w:r>
      <w:r w:rsidR="0075498E">
        <w:rPr>
          <w:lang w:val="fr-CA"/>
        </w:rPr>
        <w:t>R</w:t>
      </w:r>
      <w:r w:rsidRPr="002938E2">
        <w:rPr>
          <w:lang w:val="fr-CA"/>
        </w:rPr>
        <w:t xml:space="preserve">eprésentante </w:t>
      </w:r>
      <w:r w:rsidR="0075498E">
        <w:rPr>
          <w:lang w:val="fr-CA"/>
        </w:rPr>
        <w:t>des demandeurs</w:t>
      </w:r>
      <w:r w:rsidRPr="002938E2">
        <w:rPr>
          <w:lang w:val="fr-CA"/>
        </w:rPr>
        <w:t xml:space="preserve"> allègue que Haventree a contrevenu </w:t>
      </w:r>
      <w:r w:rsidR="00DB5D9E">
        <w:rPr>
          <w:lang w:val="fr-CA"/>
        </w:rPr>
        <w:t>aux</w:t>
      </w:r>
      <w:r w:rsidR="00DB5D9E" w:rsidRPr="002938E2">
        <w:rPr>
          <w:lang w:val="fr-CA"/>
        </w:rPr>
        <w:t xml:space="preserve"> </w:t>
      </w:r>
      <w:r w:rsidRPr="002938E2">
        <w:rPr>
          <w:lang w:val="fr-CA"/>
        </w:rPr>
        <w:t>termes de ses contrats avec les Membres du Groupe visé par le Règlement concernant le renouvellement involontaire et</w:t>
      </w:r>
      <w:r w:rsidR="003234A0" w:rsidRPr="002938E2">
        <w:rPr>
          <w:lang w:val="fr-CA"/>
        </w:rPr>
        <w:t>/</w:t>
      </w:r>
      <w:r w:rsidRPr="002938E2">
        <w:rPr>
          <w:lang w:val="fr-CA"/>
        </w:rPr>
        <w:t xml:space="preserve">ou automatique de certaines hypothèques </w:t>
      </w:r>
      <w:r w:rsidR="003234A0" w:rsidRPr="002938E2">
        <w:rPr>
          <w:lang w:val="fr-CA"/>
        </w:rPr>
        <w:t xml:space="preserve">détenues par Haventree </w:t>
      </w:r>
      <w:r w:rsidRPr="002938E2">
        <w:rPr>
          <w:lang w:val="fr-CA"/>
        </w:rPr>
        <w:t>sans le consentement des Membres du Groupe visé par le Règlement, ce qui a entraîné des intérêts, des coûts et des frais supplémentaires.</w:t>
      </w:r>
      <w:r w:rsidR="00DA55F2" w:rsidRPr="002938E2">
        <w:rPr>
          <w:lang w:val="fr-CA"/>
        </w:rPr>
        <w:t xml:space="preserve"> Haventree </w:t>
      </w:r>
      <w:r w:rsidR="00233820">
        <w:rPr>
          <w:lang w:val="fr-CA"/>
        </w:rPr>
        <w:t>nie</w:t>
      </w:r>
      <w:r w:rsidR="00DA55F2" w:rsidRPr="002938E2">
        <w:rPr>
          <w:lang w:val="fr-CA"/>
        </w:rPr>
        <w:t xml:space="preserve"> </w:t>
      </w:r>
      <w:r w:rsidR="00233820">
        <w:rPr>
          <w:lang w:val="fr-CA"/>
        </w:rPr>
        <w:t>toutes l</w:t>
      </w:r>
      <w:r w:rsidR="00DA55F2" w:rsidRPr="002938E2">
        <w:rPr>
          <w:lang w:val="fr-CA"/>
        </w:rPr>
        <w:t>es allégations</w:t>
      </w:r>
      <w:r w:rsidR="00233820">
        <w:rPr>
          <w:lang w:val="fr-CA"/>
        </w:rPr>
        <w:t xml:space="preserve"> contre elle</w:t>
      </w:r>
      <w:r w:rsidR="00DA55F2" w:rsidRPr="002938E2">
        <w:rPr>
          <w:lang w:val="fr-CA"/>
        </w:rPr>
        <w:t xml:space="preserve">. Aucune des allégations contre </w:t>
      </w:r>
      <w:r w:rsidR="00233820">
        <w:rPr>
          <w:lang w:val="fr-CA"/>
        </w:rPr>
        <w:t>Haventree</w:t>
      </w:r>
      <w:r w:rsidR="00DA55F2" w:rsidRPr="002938E2">
        <w:rPr>
          <w:lang w:val="fr-CA"/>
        </w:rPr>
        <w:t xml:space="preserve"> n</w:t>
      </w:r>
      <w:r w:rsidR="00233820">
        <w:rPr>
          <w:lang w:val="fr-CA"/>
        </w:rPr>
        <w:t>’</w:t>
      </w:r>
      <w:r w:rsidR="00DA55F2" w:rsidRPr="002938E2">
        <w:rPr>
          <w:lang w:val="fr-CA"/>
        </w:rPr>
        <w:t>a été prouvée et Haventree n</w:t>
      </w:r>
      <w:r w:rsidR="00233820">
        <w:rPr>
          <w:lang w:val="fr-CA"/>
        </w:rPr>
        <w:t>’</w:t>
      </w:r>
      <w:r w:rsidR="00DA55F2" w:rsidRPr="002938E2">
        <w:rPr>
          <w:lang w:val="fr-CA"/>
        </w:rPr>
        <w:t xml:space="preserve">a été </w:t>
      </w:r>
      <w:r w:rsidR="00233820">
        <w:rPr>
          <w:lang w:val="fr-CA"/>
        </w:rPr>
        <w:t>déclarée</w:t>
      </w:r>
      <w:r w:rsidR="00233820" w:rsidRPr="002938E2">
        <w:rPr>
          <w:lang w:val="fr-CA"/>
        </w:rPr>
        <w:t xml:space="preserve"> </w:t>
      </w:r>
      <w:r w:rsidR="00DA55F2" w:rsidRPr="002938E2">
        <w:rPr>
          <w:lang w:val="fr-CA"/>
        </w:rPr>
        <w:t>responsable d</w:t>
      </w:r>
      <w:r w:rsidR="00233820">
        <w:rPr>
          <w:lang w:val="fr-CA"/>
        </w:rPr>
        <w:t>’</w:t>
      </w:r>
      <w:r w:rsidR="00DA55F2" w:rsidRPr="002938E2">
        <w:rPr>
          <w:lang w:val="fr-CA"/>
        </w:rPr>
        <w:t xml:space="preserve">aucune des </w:t>
      </w:r>
      <w:r w:rsidR="00FA22AD" w:rsidRPr="002938E2">
        <w:rPr>
          <w:lang w:val="fr-CA"/>
        </w:rPr>
        <w:t xml:space="preserve">réclamations </w:t>
      </w:r>
      <w:r w:rsidR="00DA55F2" w:rsidRPr="002938E2">
        <w:rPr>
          <w:lang w:val="fr-CA"/>
        </w:rPr>
        <w:t>soulevées dans cette poursuite. Les Parties ont</w:t>
      </w:r>
      <w:r w:rsidR="00233820">
        <w:rPr>
          <w:lang w:val="fr-CA"/>
        </w:rPr>
        <w:t xml:space="preserve"> plutôt conclu</w:t>
      </w:r>
      <w:r w:rsidR="00DA55F2" w:rsidRPr="002938E2">
        <w:rPr>
          <w:lang w:val="fr-CA"/>
        </w:rPr>
        <w:t xml:space="preserve"> ce Règlement</w:t>
      </w:r>
      <w:r w:rsidR="00233820">
        <w:rPr>
          <w:lang w:val="fr-CA"/>
        </w:rPr>
        <w:t>. Les</w:t>
      </w:r>
      <w:r w:rsidR="00DA55F2" w:rsidRPr="002938E2">
        <w:rPr>
          <w:lang w:val="fr-CA"/>
        </w:rPr>
        <w:t xml:space="preserve"> modalités du Règlement sont résumées dans le présent </w:t>
      </w:r>
      <w:r w:rsidR="00233820">
        <w:rPr>
          <w:lang w:val="fr-CA"/>
        </w:rPr>
        <w:t>A</w:t>
      </w:r>
      <w:r w:rsidR="00DA55F2" w:rsidRPr="002938E2">
        <w:rPr>
          <w:lang w:val="fr-CA"/>
        </w:rPr>
        <w:t>vis. Vous pouvez lire l</w:t>
      </w:r>
      <w:r w:rsidR="00233820">
        <w:rPr>
          <w:lang w:val="fr-CA"/>
        </w:rPr>
        <w:t>’</w:t>
      </w:r>
      <w:r w:rsidR="00DA55F2" w:rsidRPr="002938E2">
        <w:rPr>
          <w:lang w:val="fr-CA"/>
        </w:rPr>
        <w:t xml:space="preserve">Entente de </w:t>
      </w:r>
      <w:r w:rsidR="00233820">
        <w:rPr>
          <w:lang w:val="fr-CA"/>
        </w:rPr>
        <w:t>R</w:t>
      </w:r>
      <w:r w:rsidR="00DA55F2" w:rsidRPr="002938E2">
        <w:rPr>
          <w:lang w:val="fr-CA"/>
        </w:rPr>
        <w:t xml:space="preserve">èglement </w:t>
      </w:r>
      <w:r w:rsidR="005A68BA">
        <w:rPr>
          <w:lang w:val="fr-CA"/>
        </w:rPr>
        <w:t>à</w:t>
      </w:r>
      <w:r w:rsidR="00DA55F2" w:rsidRPr="002938E2">
        <w:rPr>
          <w:lang w:val="fr-CA"/>
        </w:rPr>
        <w:t xml:space="preserve"> </w:t>
      </w:r>
      <w:r w:rsidR="005A68BA" w:rsidRPr="005A68BA">
        <w:rPr>
          <w:lang w:val="fr-CA"/>
        </w:rPr>
        <w:t>www.haventreemortgagerenewalsettlement.ca</w:t>
      </w:r>
      <w:r w:rsidR="00DA55F2" w:rsidRPr="002938E2">
        <w:rPr>
          <w:lang w:val="fr-CA"/>
        </w:rPr>
        <w:t xml:space="preserve">. </w:t>
      </w:r>
    </w:p>
    <w:p w14:paraId="65D809C1" w14:textId="04C9B5AE" w:rsidR="00DA55F2" w:rsidRPr="002938E2" w:rsidRDefault="00DA55F2" w:rsidP="007D4E91">
      <w:pPr>
        <w:spacing w:before="120" w:after="240"/>
        <w:rPr>
          <w:lang w:val="fr-CA"/>
        </w:rPr>
      </w:pPr>
      <w:bookmarkStart w:id="5" w:name="_Hlk162596732"/>
      <w:bookmarkEnd w:id="4"/>
      <w:r w:rsidRPr="002938E2">
        <w:rPr>
          <w:lang w:val="fr-CA"/>
        </w:rPr>
        <w:t>L</w:t>
      </w:r>
      <w:r w:rsidR="00233820">
        <w:rPr>
          <w:lang w:val="fr-CA"/>
        </w:rPr>
        <w:t>’</w:t>
      </w:r>
      <w:r w:rsidRPr="002938E2">
        <w:rPr>
          <w:lang w:val="fr-CA"/>
        </w:rPr>
        <w:t>approbation du Règlement</w:t>
      </w:r>
      <w:r w:rsidR="00261F78">
        <w:rPr>
          <w:lang w:val="fr-CA"/>
        </w:rPr>
        <w:t xml:space="preserve"> proposé</w:t>
      </w:r>
      <w:r w:rsidRPr="002938E2">
        <w:rPr>
          <w:lang w:val="fr-CA"/>
        </w:rPr>
        <w:t xml:space="preserve"> </w:t>
      </w:r>
      <w:r w:rsidR="00261F78">
        <w:rPr>
          <w:lang w:val="fr-CA"/>
        </w:rPr>
        <w:t>est demandée</w:t>
      </w:r>
      <w:r w:rsidRPr="002938E2">
        <w:rPr>
          <w:lang w:val="fr-CA"/>
        </w:rPr>
        <w:t xml:space="preserve"> </w:t>
      </w:r>
      <w:r w:rsidR="00261F78">
        <w:rPr>
          <w:lang w:val="fr-CA"/>
        </w:rPr>
        <w:t xml:space="preserve">à </w:t>
      </w:r>
      <w:r w:rsidRPr="002938E2">
        <w:rPr>
          <w:lang w:val="fr-CA"/>
        </w:rPr>
        <w:t>la Cour supérieure de justice de l</w:t>
      </w:r>
      <w:r w:rsidR="00261F78">
        <w:rPr>
          <w:lang w:val="fr-CA"/>
        </w:rPr>
        <w:t>’</w:t>
      </w:r>
      <w:r w:rsidRPr="002938E2">
        <w:rPr>
          <w:lang w:val="fr-CA"/>
        </w:rPr>
        <w:t xml:space="preserve">Ontario (la </w:t>
      </w:r>
      <w:r w:rsidR="00261F78">
        <w:rPr>
          <w:lang w:val="fr-CA"/>
        </w:rPr>
        <w:t>« </w:t>
      </w:r>
      <w:r w:rsidRPr="002938E2">
        <w:rPr>
          <w:lang w:val="fr-CA"/>
        </w:rPr>
        <w:t>Cour</w:t>
      </w:r>
      <w:r w:rsidR="00261F78">
        <w:rPr>
          <w:lang w:val="fr-CA"/>
        </w:rPr>
        <w:t> »</w:t>
      </w:r>
      <w:r w:rsidRPr="002938E2">
        <w:rPr>
          <w:lang w:val="fr-CA"/>
        </w:rPr>
        <w:t>).</w:t>
      </w:r>
    </w:p>
    <w:p w14:paraId="6BDA5BD7" w14:textId="4B2AAC3F" w:rsidR="00DA55F2" w:rsidRPr="002938E2" w:rsidRDefault="00DD6A6C" w:rsidP="007D4E91">
      <w:pPr>
        <w:pStyle w:val="Heading2"/>
        <w:rPr>
          <w:b/>
          <w:bCs w:val="0"/>
          <w:lang w:val="fr-CA"/>
        </w:rPr>
      </w:pPr>
      <w:bookmarkStart w:id="6" w:name="_Toc162864569"/>
      <w:bookmarkEnd w:id="5"/>
      <w:r>
        <w:rPr>
          <w:b/>
          <w:bCs w:val="0"/>
          <w:lang w:val="fr-CA"/>
        </w:rPr>
        <w:t xml:space="preserve">3. </w:t>
      </w:r>
      <w:r w:rsidR="00DA55F2" w:rsidRPr="002938E2">
        <w:rPr>
          <w:b/>
          <w:bCs w:val="0"/>
          <w:lang w:val="fr-CA"/>
        </w:rPr>
        <w:t xml:space="preserve">Pourquoi y a-t-il un </w:t>
      </w:r>
      <w:r w:rsidR="00045AC5">
        <w:rPr>
          <w:b/>
          <w:bCs w:val="0"/>
          <w:lang w:val="fr-CA"/>
        </w:rPr>
        <w:t>R</w:t>
      </w:r>
      <w:r w:rsidR="00DA55F2" w:rsidRPr="002938E2">
        <w:rPr>
          <w:b/>
          <w:bCs w:val="0"/>
          <w:lang w:val="fr-CA"/>
        </w:rPr>
        <w:t>èglement ?</w:t>
      </w:r>
      <w:bookmarkEnd w:id="6"/>
    </w:p>
    <w:p w14:paraId="542243B7" w14:textId="0A640DAC" w:rsidR="00DA55F2" w:rsidRPr="002938E2" w:rsidRDefault="005A701E" w:rsidP="007D4E91">
      <w:pPr>
        <w:spacing w:before="120" w:after="120"/>
        <w:rPr>
          <w:lang w:val="fr-CA"/>
        </w:rPr>
      </w:pPr>
      <w:bookmarkStart w:id="7" w:name="_Hlk162596930"/>
      <w:r w:rsidRPr="002938E2">
        <w:rPr>
          <w:lang w:val="fr-CA"/>
        </w:rPr>
        <w:t xml:space="preserve">Les Parties ont </w:t>
      </w:r>
      <w:r w:rsidR="00045AC5">
        <w:rPr>
          <w:lang w:val="fr-CA"/>
        </w:rPr>
        <w:t>conclu</w:t>
      </w:r>
      <w:r w:rsidRPr="002938E2">
        <w:rPr>
          <w:lang w:val="fr-CA"/>
        </w:rPr>
        <w:t xml:space="preserve"> le Règlement proposé afin d’éviter les frais et les risques liés à un litige qui perdure, y compris des procès éventuels, et afin de fournir aux Membres du Groupe visé par le Règlement une indemnisation raisonnable </w:t>
      </w:r>
      <w:r w:rsidR="00045AC5">
        <w:rPr>
          <w:lang w:val="fr-CA"/>
        </w:rPr>
        <w:t xml:space="preserve">sans </w:t>
      </w:r>
      <w:r w:rsidR="00FF5DBD">
        <w:rPr>
          <w:lang w:val="fr-CA"/>
        </w:rPr>
        <w:t>le retard et</w:t>
      </w:r>
      <w:r w:rsidR="00045AC5">
        <w:rPr>
          <w:lang w:val="fr-CA"/>
        </w:rPr>
        <w:t xml:space="preserve"> l’incertitude</w:t>
      </w:r>
      <w:r w:rsidR="00FF5DBD">
        <w:rPr>
          <w:lang w:val="fr-CA"/>
        </w:rPr>
        <w:t xml:space="preserve"> du procès</w:t>
      </w:r>
      <w:r w:rsidR="00DA55F2" w:rsidRPr="002938E2">
        <w:rPr>
          <w:lang w:val="fr-CA"/>
        </w:rPr>
        <w:t>.</w:t>
      </w:r>
      <w:r w:rsidR="008D4603" w:rsidRPr="002938E2">
        <w:rPr>
          <w:lang w:val="fr-CA"/>
        </w:rPr>
        <w:t xml:space="preserve"> Le Règlement </w:t>
      </w:r>
      <w:r w:rsidR="008D4603" w:rsidRPr="002938E2">
        <w:rPr>
          <w:lang w:val="fr-CA"/>
        </w:rPr>
        <w:lastRenderedPageBreak/>
        <w:t xml:space="preserve">proposé ne signifie pas que </w:t>
      </w:r>
      <w:r w:rsidR="00FF5DBD">
        <w:rPr>
          <w:lang w:val="fr-CA"/>
        </w:rPr>
        <w:t>Haventree</w:t>
      </w:r>
      <w:r w:rsidR="008D4603" w:rsidRPr="002938E2">
        <w:rPr>
          <w:lang w:val="fr-CA"/>
        </w:rPr>
        <w:t xml:space="preserve"> a </w:t>
      </w:r>
      <w:r w:rsidR="00FF5DBD">
        <w:rPr>
          <w:lang w:val="fr-CA"/>
        </w:rPr>
        <w:t>contrevenu</w:t>
      </w:r>
      <w:r w:rsidR="008D4603" w:rsidRPr="002938E2">
        <w:rPr>
          <w:lang w:val="fr-CA"/>
        </w:rPr>
        <w:t xml:space="preserve"> </w:t>
      </w:r>
      <w:r w:rsidR="001A5934">
        <w:rPr>
          <w:lang w:val="fr-CA"/>
        </w:rPr>
        <w:t xml:space="preserve">à </w:t>
      </w:r>
      <w:r w:rsidR="008D4603" w:rsidRPr="002938E2">
        <w:rPr>
          <w:lang w:val="fr-CA"/>
        </w:rPr>
        <w:t xml:space="preserve">la loi </w:t>
      </w:r>
      <w:r w:rsidR="00931BC6">
        <w:rPr>
          <w:lang w:val="fr-CA"/>
        </w:rPr>
        <w:t>ou</w:t>
      </w:r>
      <w:r w:rsidR="008D4603" w:rsidRPr="002938E2">
        <w:rPr>
          <w:lang w:val="fr-CA"/>
        </w:rPr>
        <w:t xml:space="preserve"> a commis une faute, et la Cour n’a pas déterminé la Partie qui avait gain de cause.</w:t>
      </w:r>
    </w:p>
    <w:p w14:paraId="3FF9DFA7" w14:textId="6CB4A629" w:rsidR="008D4603" w:rsidRPr="002938E2" w:rsidRDefault="00DA55F2" w:rsidP="007D4E91">
      <w:pPr>
        <w:spacing w:before="120" w:after="120"/>
        <w:rPr>
          <w:lang w:val="fr-CA"/>
        </w:rPr>
      </w:pPr>
      <w:r w:rsidRPr="002938E2">
        <w:rPr>
          <w:lang w:val="fr-CA"/>
        </w:rPr>
        <w:t xml:space="preserve">Les Parties ont conclu </w:t>
      </w:r>
      <w:r w:rsidR="00A832FC" w:rsidRPr="002938E2">
        <w:rPr>
          <w:lang w:val="fr-CA"/>
        </w:rPr>
        <w:t>l’E</w:t>
      </w:r>
      <w:r w:rsidRPr="002938E2">
        <w:rPr>
          <w:lang w:val="fr-CA"/>
        </w:rPr>
        <w:t xml:space="preserve">ntente de </w:t>
      </w:r>
      <w:r w:rsidR="00FF5DBD">
        <w:rPr>
          <w:lang w:val="fr-CA"/>
        </w:rPr>
        <w:t>R</w:t>
      </w:r>
      <w:r w:rsidRPr="002938E2">
        <w:rPr>
          <w:lang w:val="fr-CA"/>
        </w:rPr>
        <w:t xml:space="preserve">èglement. La </w:t>
      </w:r>
      <w:r w:rsidR="00FF5DBD">
        <w:rPr>
          <w:lang w:val="fr-CA"/>
        </w:rPr>
        <w:t>R</w:t>
      </w:r>
      <w:r w:rsidRPr="002938E2">
        <w:rPr>
          <w:lang w:val="fr-CA"/>
        </w:rPr>
        <w:t xml:space="preserve">eprésentante des </w:t>
      </w:r>
      <w:r w:rsidR="00FF5DBD">
        <w:rPr>
          <w:lang w:val="fr-CA"/>
        </w:rPr>
        <w:t>d</w:t>
      </w:r>
      <w:r w:rsidRPr="002938E2">
        <w:rPr>
          <w:lang w:val="fr-CA"/>
        </w:rPr>
        <w:t xml:space="preserve">emandeurs et les avocats qui la représentent (appelés les </w:t>
      </w:r>
      <w:r w:rsidR="00FF5DBD">
        <w:rPr>
          <w:lang w:val="fr-CA"/>
        </w:rPr>
        <w:t>« </w:t>
      </w:r>
      <w:r w:rsidRPr="002938E2">
        <w:rPr>
          <w:lang w:val="fr-CA"/>
        </w:rPr>
        <w:t xml:space="preserve">Avocats du </w:t>
      </w:r>
      <w:r w:rsidR="00A832FC" w:rsidRPr="002938E2">
        <w:rPr>
          <w:lang w:val="fr-CA"/>
        </w:rPr>
        <w:t>G</w:t>
      </w:r>
      <w:r w:rsidRPr="002938E2">
        <w:rPr>
          <w:lang w:val="fr-CA"/>
        </w:rPr>
        <w:t>roupe</w:t>
      </w:r>
      <w:r w:rsidR="00FF5DBD">
        <w:rPr>
          <w:lang w:val="fr-CA"/>
        </w:rPr>
        <w:t> »</w:t>
      </w:r>
      <w:r w:rsidRPr="002938E2">
        <w:rPr>
          <w:lang w:val="fr-CA"/>
        </w:rPr>
        <w:t xml:space="preserve">) </w:t>
      </w:r>
      <w:r w:rsidR="008D4603" w:rsidRPr="002938E2">
        <w:rPr>
          <w:lang w:val="fr-CA"/>
        </w:rPr>
        <w:t>sont d’avis</w:t>
      </w:r>
      <w:r w:rsidRPr="002938E2">
        <w:rPr>
          <w:lang w:val="fr-CA"/>
        </w:rPr>
        <w:t xml:space="preserve"> que le Règlement </w:t>
      </w:r>
      <w:r w:rsidR="008D4603" w:rsidRPr="002938E2">
        <w:rPr>
          <w:lang w:val="fr-CA"/>
        </w:rPr>
        <w:t>proposé est juste, raisonnable et dans l’intérêt véritable du Groupe.</w:t>
      </w:r>
    </w:p>
    <w:p w14:paraId="5FA8EC4D" w14:textId="1403D3B3" w:rsidR="00DA55F2" w:rsidRPr="002938E2" w:rsidRDefault="008D4603" w:rsidP="007D4E91">
      <w:pPr>
        <w:spacing w:before="120" w:after="240"/>
        <w:rPr>
          <w:lang w:val="fr-CA"/>
        </w:rPr>
      </w:pPr>
      <w:r w:rsidRPr="002938E2">
        <w:rPr>
          <w:lang w:val="fr-CA"/>
        </w:rPr>
        <w:t>Le présent</w:t>
      </w:r>
      <w:r w:rsidR="00DA55F2" w:rsidRPr="002938E2">
        <w:rPr>
          <w:lang w:val="fr-CA"/>
        </w:rPr>
        <w:t xml:space="preserve"> </w:t>
      </w:r>
      <w:r w:rsidR="00FF5DBD">
        <w:rPr>
          <w:lang w:val="fr-CA"/>
        </w:rPr>
        <w:t>A</w:t>
      </w:r>
      <w:r w:rsidR="00DA55F2" w:rsidRPr="002938E2">
        <w:rPr>
          <w:lang w:val="fr-CA"/>
        </w:rPr>
        <w:t xml:space="preserve">vis résume </w:t>
      </w:r>
      <w:r w:rsidR="00133BD2" w:rsidRPr="002938E2">
        <w:rPr>
          <w:lang w:val="fr-CA"/>
        </w:rPr>
        <w:t>les termes essentiels</w:t>
      </w:r>
      <w:r w:rsidR="00DA55F2" w:rsidRPr="002938E2">
        <w:rPr>
          <w:lang w:val="fr-CA"/>
        </w:rPr>
        <w:t xml:space="preserve"> du </w:t>
      </w:r>
      <w:r w:rsidR="00A832FC" w:rsidRPr="002938E2">
        <w:rPr>
          <w:lang w:val="fr-CA"/>
        </w:rPr>
        <w:t>R</w:t>
      </w:r>
      <w:r w:rsidR="00DA55F2" w:rsidRPr="002938E2">
        <w:rPr>
          <w:lang w:val="fr-CA"/>
        </w:rPr>
        <w:t>èglement</w:t>
      </w:r>
      <w:r w:rsidR="00C010E1">
        <w:rPr>
          <w:lang w:val="fr-CA"/>
        </w:rPr>
        <w:t xml:space="preserve"> proposé</w:t>
      </w:r>
      <w:r w:rsidR="00DA55F2" w:rsidRPr="002938E2">
        <w:rPr>
          <w:lang w:val="fr-CA"/>
        </w:rPr>
        <w:t>. L</w:t>
      </w:r>
      <w:r w:rsidR="00FF5DBD">
        <w:rPr>
          <w:lang w:val="fr-CA"/>
        </w:rPr>
        <w:t>’</w:t>
      </w:r>
      <w:r w:rsidR="00DA55F2" w:rsidRPr="002938E2">
        <w:rPr>
          <w:lang w:val="fr-CA"/>
        </w:rPr>
        <w:t xml:space="preserve">Entente de </w:t>
      </w:r>
      <w:r w:rsidR="00FF5DBD">
        <w:rPr>
          <w:lang w:val="fr-CA"/>
        </w:rPr>
        <w:t>R</w:t>
      </w:r>
      <w:r w:rsidR="00DA55F2" w:rsidRPr="002938E2">
        <w:rPr>
          <w:lang w:val="fr-CA"/>
        </w:rPr>
        <w:t>èglement</w:t>
      </w:r>
      <w:r w:rsidR="00BC3339" w:rsidRPr="002938E2">
        <w:rPr>
          <w:lang w:val="fr-CA"/>
        </w:rPr>
        <w:t>, y compris ses annexes,</w:t>
      </w:r>
      <w:r w:rsidR="00DA55F2" w:rsidRPr="002938E2">
        <w:rPr>
          <w:lang w:val="fr-CA"/>
        </w:rPr>
        <w:t xml:space="preserve"> décrivent plus en détail les droits et </w:t>
      </w:r>
      <w:r w:rsidR="00BC3339" w:rsidRPr="002938E2">
        <w:rPr>
          <w:lang w:val="fr-CA"/>
        </w:rPr>
        <w:t xml:space="preserve">les </w:t>
      </w:r>
      <w:r w:rsidR="00DA55F2" w:rsidRPr="002938E2">
        <w:rPr>
          <w:lang w:val="fr-CA"/>
        </w:rPr>
        <w:t xml:space="preserve">obligations de toutes les Parties et sont disponibles </w:t>
      </w:r>
      <w:r w:rsidR="00BC3339" w:rsidRPr="002938E2">
        <w:rPr>
          <w:lang w:val="fr-CA"/>
        </w:rPr>
        <w:t>à</w:t>
      </w:r>
      <w:r w:rsidR="00A52529">
        <w:rPr>
          <w:lang w:val="fr-CA"/>
        </w:rPr>
        <w:t xml:space="preserve"> </w:t>
      </w:r>
      <w:r w:rsidR="00A52529" w:rsidRPr="005A68BA">
        <w:rPr>
          <w:lang w:val="fr-CA"/>
        </w:rPr>
        <w:t>www.haventreemortgagerenewalsettlement.ca</w:t>
      </w:r>
      <w:r w:rsidR="00DA55F2" w:rsidRPr="002938E2">
        <w:rPr>
          <w:lang w:val="fr-CA"/>
        </w:rPr>
        <w:t xml:space="preserve">. </w:t>
      </w:r>
      <w:bookmarkEnd w:id="7"/>
      <w:r w:rsidR="00DA55F2" w:rsidRPr="002938E2">
        <w:rPr>
          <w:lang w:val="fr-CA"/>
        </w:rPr>
        <w:t xml:space="preserve">En cas de conflit entre le présent </w:t>
      </w:r>
      <w:r w:rsidR="00BC3339" w:rsidRPr="002938E2">
        <w:rPr>
          <w:lang w:val="fr-CA"/>
        </w:rPr>
        <w:t>A</w:t>
      </w:r>
      <w:r w:rsidR="00DA55F2" w:rsidRPr="002938E2">
        <w:rPr>
          <w:lang w:val="fr-CA"/>
        </w:rPr>
        <w:t xml:space="preserve">vis et l’Entente de </w:t>
      </w:r>
      <w:r w:rsidR="00FF5DBD">
        <w:rPr>
          <w:lang w:val="fr-CA"/>
        </w:rPr>
        <w:t>R</w:t>
      </w:r>
      <w:r w:rsidR="00DA55F2" w:rsidRPr="002938E2">
        <w:rPr>
          <w:lang w:val="fr-CA"/>
        </w:rPr>
        <w:t xml:space="preserve">èglement, l’Entente de </w:t>
      </w:r>
      <w:r w:rsidR="00FF5DBD">
        <w:rPr>
          <w:lang w:val="fr-CA"/>
        </w:rPr>
        <w:t>R</w:t>
      </w:r>
      <w:r w:rsidR="00DA55F2" w:rsidRPr="002938E2">
        <w:rPr>
          <w:lang w:val="fr-CA"/>
        </w:rPr>
        <w:t>èglement prévaut.</w:t>
      </w:r>
    </w:p>
    <w:p w14:paraId="548FBF6F" w14:textId="4618C7D1" w:rsidR="00DA55F2" w:rsidRPr="002938E2" w:rsidRDefault="005174B3" w:rsidP="007D4E91">
      <w:pPr>
        <w:pStyle w:val="Heading1"/>
        <w:rPr>
          <w:b/>
          <w:bCs w:val="0"/>
          <w:lang w:val="fr-CA"/>
        </w:rPr>
      </w:pPr>
      <w:bookmarkStart w:id="8" w:name="_Toc162864570"/>
      <w:r w:rsidRPr="002938E2">
        <w:rPr>
          <w:b/>
          <w:bCs w:val="0"/>
          <w:lang w:val="fr-CA"/>
        </w:rPr>
        <w:t>QUI FAIT PARTIE DU RÈGLEMENT</w:t>
      </w:r>
      <w:r w:rsidR="00C010E1">
        <w:rPr>
          <w:b/>
          <w:bCs w:val="0"/>
          <w:lang w:val="fr-CA"/>
        </w:rPr>
        <w:t xml:space="preserve"> PROPOS</w:t>
      </w:r>
      <w:r w:rsidR="00C010E1">
        <w:rPr>
          <w:rFonts w:cs="Times New Roman"/>
          <w:b/>
          <w:bCs w:val="0"/>
          <w:lang w:val="fr-CA"/>
        </w:rPr>
        <w:t>É</w:t>
      </w:r>
      <w:r w:rsidR="00C010E1">
        <w:rPr>
          <w:b/>
          <w:bCs w:val="0"/>
          <w:lang w:val="fr-CA"/>
        </w:rPr>
        <w:t xml:space="preserve"> </w:t>
      </w:r>
      <w:r w:rsidRPr="002938E2">
        <w:rPr>
          <w:b/>
          <w:bCs w:val="0"/>
          <w:lang w:val="fr-CA"/>
        </w:rPr>
        <w:t>?</w:t>
      </w:r>
      <w:bookmarkEnd w:id="8"/>
      <w:r w:rsidR="00C010E1">
        <w:rPr>
          <w:b/>
          <w:bCs w:val="0"/>
          <w:lang w:val="fr-CA"/>
        </w:rPr>
        <w:tab/>
      </w:r>
    </w:p>
    <w:p w14:paraId="250336AD" w14:textId="648DAABA" w:rsidR="005174B3" w:rsidRPr="002938E2" w:rsidRDefault="00DD6A6C" w:rsidP="007D4E91">
      <w:pPr>
        <w:pStyle w:val="Heading2"/>
        <w:tabs>
          <w:tab w:val="left" w:pos="0"/>
        </w:tabs>
        <w:rPr>
          <w:b/>
          <w:bCs w:val="0"/>
          <w:lang w:val="fr-CA"/>
        </w:rPr>
      </w:pPr>
      <w:bookmarkStart w:id="9" w:name="_Toc162864571"/>
      <w:r>
        <w:rPr>
          <w:b/>
          <w:bCs w:val="0"/>
          <w:lang w:val="fr-CA"/>
        </w:rPr>
        <w:t xml:space="preserve">4. </w:t>
      </w:r>
      <w:r w:rsidR="005174B3" w:rsidRPr="002938E2">
        <w:rPr>
          <w:b/>
          <w:bCs w:val="0"/>
          <w:lang w:val="fr-CA"/>
        </w:rPr>
        <w:t>Comment puis-je savoir si je fais partie du Règlement</w:t>
      </w:r>
      <w:r w:rsidR="00EC19C1">
        <w:rPr>
          <w:b/>
          <w:bCs w:val="0"/>
          <w:lang w:val="fr-CA"/>
        </w:rPr>
        <w:t xml:space="preserve"> propos</w:t>
      </w:r>
      <w:r w:rsidR="00EC19C1">
        <w:rPr>
          <w:rFonts w:cs="Times New Roman"/>
          <w:b/>
          <w:bCs w:val="0"/>
          <w:lang w:val="fr-CA"/>
        </w:rPr>
        <w:t>é</w:t>
      </w:r>
      <w:r w:rsidR="005174B3" w:rsidRPr="002938E2">
        <w:rPr>
          <w:b/>
          <w:bCs w:val="0"/>
          <w:lang w:val="fr-CA"/>
        </w:rPr>
        <w:t xml:space="preserve"> ?</w:t>
      </w:r>
      <w:bookmarkEnd w:id="9"/>
    </w:p>
    <w:p w14:paraId="4413F92F" w14:textId="16F85B2B" w:rsidR="005174B3" w:rsidRPr="002938E2" w:rsidRDefault="005174B3" w:rsidP="007D4E91">
      <w:pPr>
        <w:spacing w:before="120" w:after="240"/>
        <w:rPr>
          <w:lang w:val="fr-CA"/>
        </w:rPr>
      </w:pPr>
      <w:r w:rsidRPr="002938E2">
        <w:rPr>
          <w:lang w:val="fr-CA"/>
        </w:rPr>
        <w:t xml:space="preserve">Vous êtes un Membre du </w:t>
      </w:r>
      <w:r w:rsidR="00BC3339" w:rsidRPr="002938E2">
        <w:rPr>
          <w:lang w:val="fr-CA"/>
        </w:rPr>
        <w:t>G</w:t>
      </w:r>
      <w:r w:rsidRPr="002938E2">
        <w:rPr>
          <w:lang w:val="fr-CA"/>
        </w:rPr>
        <w:t xml:space="preserve">roupe visé par le </w:t>
      </w:r>
      <w:r w:rsidR="00BC3339" w:rsidRPr="002938E2">
        <w:rPr>
          <w:lang w:val="fr-CA"/>
        </w:rPr>
        <w:t>R</w:t>
      </w:r>
      <w:r w:rsidRPr="002938E2">
        <w:rPr>
          <w:lang w:val="fr-CA"/>
        </w:rPr>
        <w:t xml:space="preserve">èglement si vous êtes une personne </w:t>
      </w:r>
      <w:r w:rsidR="005C638C">
        <w:rPr>
          <w:lang w:val="fr-CA"/>
        </w:rPr>
        <w:t>résidant</w:t>
      </w:r>
      <w:r w:rsidR="005C638C" w:rsidRPr="002938E2">
        <w:rPr>
          <w:lang w:val="fr-CA"/>
        </w:rPr>
        <w:t xml:space="preserve"> </w:t>
      </w:r>
      <w:r w:rsidRPr="002938E2">
        <w:rPr>
          <w:lang w:val="fr-CA"/>
        </w:rPr>
        <w:t xml:space="preserve">au Canada (y compris </w:t>
      </w:r>
      <w:r w:rsidR="00FF5DBD">
        <w:rPr>
          <w:lang w:val="fr-CA"/>
        </w:rPr>
        <w:t>se</w:t>
      </w:r>
      <w:r w:rsidRPr="002938E2">
        <w:rPr>
          <w:lang w:val="fr-CA"/>
        </w:rPr>
        <w:t xml:space="preserve">s héritiers, successions, exécuteurs testamentaires, fiduciaires ou représentants personnels) </w:t>
      </w:r>
      <w:r w:rsidRPr="002938E2">
        <w:rPr>
          <w:b/>
          <w:bCs/>
          <w:lang w:val="fr-CA"/>
        </w:rPr>
        <w:t>(i)</w:t>
      </w:r>
      <w:r w:rsidRPr="002938E2">
        <w:rPr>
          <w:lang w:val="fr-CA"/>
        </w:rPr>
        <w:t xml:space="preserve"> </w:t>
      </w:r>
      <w:r w:rsidR="005C638C">
        <w:rPr>
          <w:lang w:val="fr-CA"/>
        </w:rPr>
        <w:t xml:space="preserve">dont </w:t>
      </w:r>
      <w:r w:rsidR="00DB5D9E">
        <w:rPr>
          <w:lang w:val="fr-CA"/>
        </w:rPr>
        <w:t>l’</w:t>
      </w:r>
      <w:r w:rsidRPr="002938E2">
        <w:rPr>
          <w:lang w:val="fr-CA"/>
        </w:rPr>
        <w:t xml:space="preserve">hypothèque détenue par Haventree a été involontairement et/ou automatiquement renouvelée, </w:t>
      </w:r>
      <w:r w:rsidRPr="002938E2">
        <w:rPr>
          <w:u w:val="single"/>
          <w:lang w:val="fr-CA"/>
        </w:rPr>
        <w:t>et</w:t>
      </w:r>
      <w:r w:rsidR="00EC19C1" w:rsidRPr="00EC19C1">
        <w:rPr>
          <w:lang w:val="fr-CA"/>
        </w:rPr>
        <w:t xml:space="preserve"> </w:t>
      </w:r>
      <w:r w:rsidRPr="002938E2">
        <w:rPr>
          <w:b/>
          <w:bCs/>
          <w:lang w:val="fr-CA"/>
        </w:rPr>
        <w:t xml:space="preserve">(ii) </w:t>
      </w:r>
      <w:r w:rsidRPr="002938E2">
        <w:rPr>
          <w:lang w:val="fr-CA"/>
        </w:rPr>
        <w:t xml:space="preserve">vous avez payé </w:t>
      </w:r>
      <w:r w:rsidR="00EC19C1">
        <w:rPr>
          <w:lang w:val="fr-CA"/>
        </w:rPr>
        <w:t>tout</w:t>
      </w:r>
      <w:r w:rsidRPr="002938E2">
        <w:rPr>
          <w:lang w:val="fr-CA"/>
        </w:rPr>
        <w:t xml:space="preserve"> montant d</w:t>
      </w:r>
      <w:r w:rsidR="00FF5DBD">
        <w:rPr>
          <w:lang w:val="fr-CA"/>
        </w:rPr>
        <w:t>’</w:t>
      </w:r>
      <w:r w:rsidRPr="002938E2">
        <w:rPr>
          <w:lang w:val="fr-CA"/>
        </w:rPr>
        <w:t>intérêts, de coûts ou de frais supplémentaires</w:t>
      </w:r>
      <w:r w:rsidR="00EC19C1">
        <w:rPr>
          <w:lang w:val="fr-CA"/>
        </w:rPr>
        <w:t xml:space="preserve"> en conséquence</w:t>
      </w:r>
      <w:r w:rsidRPr="002938E2">
        <w:rPr>
          <w:lang w:val="fr-CA"/>
        </w:rPr>
        <w:t xml:space="preserve">. </w:t>
      </w:r>
      <w:r w:rsidR="00DB5D9E">
        <w:rPr>
          <w:lang w:val="fr-CA"/>
        </w:rPr>
        <w:t>Il est important de noter que tous les Membres du Groupe visé par le Règlement ne sont pas nécessairement éligibles à recevoir un paiement dans le cadre du Règlement.</w:t>
      </w:r>
      <w:r w:rsidRPr="002938E2">
        <w:rPr>
          <w:lang w:val="fr-CA"/>
        </w:rPr>
        <w:t xml:space="preserve"> Certaines exceptions s</w:t>
      </w:r>
      <w:r w:rsidR="00FF5DBD">
        <w:rPr>
          <w:lang w:val="fr-CA"/>
        </w:rPr>
        <w:t>’</w:t>
      </w:r>
      <w:r w:rsidRPr="002938E2">
        <w:rPr>
          <w:lang w:val="fr-CA"/>
        </w:rPr>
        <w:t>appliquent (voir ci-dessous).</w:t>
      </w:r>
    </w:p>
    <w:p w14:paraId="10EC94D4" w14:textId="5D91DF73" w:rsidR="005174B3" w:rsidRPr="002938E2" w:rsidRDefault="00DD6A6C" w:rsidP="007D4E91">
      <w:pPr>
        <w:pStyle w:val="Heading2"/>
        <w:rPr>
          <w:b/>
          <w:bCs w:val="0"/>
          <w:lang w:val="fr-CA"/>
        </w:rPr>
      </w:pPr>
      <w:bookmarkStart w:id="10" w:name="_Toc162864572"/>
      <w:r>
        <w:rPr>
          <w:b/>
          <w:bCs w:val="0"/>
          <w:lang w:val="fr-CA"/>
        </w:rPr>
        <w:t xml:space="preserve">5. </w:t>
      </w:r>
      <w:r w:rsidR="005174B3" w:rsidRPr="002938E2">
        <w:rPr>
          <w:b/>
          <w:bCs w:val="0"/>
          <w:lang w:val="fr-CA"/>
        </w:rPr>
        <w:t>Qui est exclu du Règlement</w:t>
      </w:r>
      <w:r w:rsidR="00EC19C1">
        <w:rPr>
          <w:b/>
          <w:bCs w:val="0"/>
          <w:lang w:val="fr-CA"/>
        </w:rPr>
        <w:t xml:space="preserve"> propos</w:t>
      </w:r>
      <w:r w:rsidR="00EC19C1">
        <w:rPr>
          <w:rFonts w:cs="Times New Roman"/>
          <w:b/>
          <w:bCs w:val="0"/>
          <w:lang w:val="fr-CA"/>
        </w:rPr>
        <w:t>é</w:t>
      </w:r>
      <w:r w:rsidR="005174B3" w:rsidRPr="002938E2">
        <w:rPr>
          <w:b/>
          <w:bCs w:val="0"/>
          <w:lang w:val="fr-CA"/>
        </w:rPr>
        <w:t xml:space="preserve"> ?</w:t>
      </w:r>
      <w:bookmarkEnd w:id="10"/>
    </w:p>
    <w:p w14:paraId="55A0C55E" w14:textId="50CE331F" w:rsidR="00B62184" w:rsidRPr="002938E2" w:rsidRDefault="0079437C" w:rsidP="00842179">
      <w:pPr>
        <w:pStyle w:val="ListParagraph"/>
        <w:spacing w:before="120" w:after="240"/>
        <w:ind w:left="0"/>
        <w:rPr>
          <w:lang w:val="fr-CA"/>
        </w:rPr>
      </w:pPr>
      <w:r w:rsidRPr="002938E2">
        <w:rPr>
          <w:lang w:val="fr-CA"/>
        </w:rPr>
        <w:t xml:space="preserve">Seuls les Membres du Groupe visé par le Règlement qui </w:t>
      </w:r>
      <w:r w:rsidR="00BC3339" w:rsidRPr="002938E2">
        <w:rPr>
          <w:lang w:val="fr-CA"/>
        </w:rPr>
        <w:t>satisfont à</w:t>
      </w:r>
      <w:r w:rsidRPr="002938E2">
        <w:rPr>
          <w:lang w:val="fr-CA"/>
        </w:rPr>
        <w:t xml:space="preserve"> certains critères sont éligibles pour déposer une </w:t>
      </w:r>
      <w:r w:rsidR="00BC3339" w:rsidRPr="002938E2">
        <w:rPr>
          <w:lang w:val="fr-CA"/>
        </w:rPr>
        <w:t>R</w:t>
      </w:r>
      <w:r w:rsidRPr="002938E2">
        <w:rPr>
          <w:lang w:val="fr-CA"/>
        </w:rPr>
        <w:t xml:space="preserve">éclamation </w:t>
      </w:r>
      <w:r w:rsidR="00BC3339" w:rsidRPr="002938E2">
        <w:rPr>
          <w:lang w:val="fr-CA"/>
        </w:rPr>
        <w:t>dans</w:t>
      </w:r>
      <w:r w:rsidRPr="002938E2">
        <w:rPr>
          <w:lang w:val="fr-CA"/>
        </w:rPr>
        <w:t xml:space="preserve"> le cadre du Règlement. Vous n’êtes pas </w:t>
      </w:r>
      <w:r w:rsidR="00305A1F">
        <w:rPr>
          <w:lang w:val="fr-CA"/>
        </w:rPr>
        <w:t>éligible à</w:t>
      </w:r>
      <w:r w:rsidRPr="002938E2">
        <w:rPr>
          <w:lang w:val="fr-CA"/>
        </w:rPr>
        <w:t xml:space="preserve"> </w:t>
      </w:r>
      <w:r w:rsidR="00EC19C1">
        <w:rPr>
          <w:lang w:val="fr-CA"/>
        </w:rPr>
        <w:t>déposer une Réclamation</w:t>
      </w:r>
      <w:r w:rsidRPr="002938E2">
        <w:rPr>
          <w:lang w:val="fr-CA"/>
        </w:rPr>
        <w:t xml:space="preserve"> dans le cadre du Règlement si </w:t>
      </w:r>
      <w:r w:rsidR="00C34DE3">
        <w:rPr>
          <w:lang w:val="fr-CA"/>
        </w:rPr>
        <w:t>v</w:t>
      </w:r>
      <w:r w:rsidR="00AA2C54" w:rsidRPr="002938E2">
        <w:rPr>
          <w:lang w:val="fr-CA"/>
        </w:rPr>
        <w:t xml:space="preserve">ous avez déjà réglé </w:t>
      </w:r>
      <w:r w:rsidR="000F68D9">
        <w:rPr>
          <w:lang w:val="fr-CA"/>
        </w:rPr>
        <w:t>des</w:t>
      </w:r>
      <w:r w:rsidR="00AA2C54" w:rsidRPr="002938E2">
        <w:rPr>
          <w:lang w:val="fr-CA"/>
        </w:rPr>
        <w:t xml:space="preserve"> réclamation</w:t>
      </w:r>
      <w:r w:rsidR="000F68D9">
        <w:rPr>
          <w:lang w:val="fr-CA"/>
        </w:rPr>
        <w:t>s</w:t>
      </w:r>
      <w:r w:rsidR="002A6620" w:rsidRPr="002938E2">
        <w:rPr>
          <w:lang w:val="fr-CA"/>
        </w:rPr>
        <w:t xml:space="preserve"> </w:t>
      </w:r>
      <w:r w:rsidR="00AA2C54" w:rsidRPr="002938E2">
        <w:rPr>
          <w:lang w:val="fr-CA"/>
        </w:rPr>
        <w:t xml:space="preserve">contre Haventree concernant les </w:t>
      </w:r>
      <w:r w:rsidR="00C34DE3">
        <w:rPr>
          <w:lang w:val="fr-CA"/>
        </w:rPr>
        <w:t>questions</w:t>
      </w:r>
      <w:r w:rsidR="00AA2C54" w:rsidRPr="002938E2">
        <w:rPr>
          <w:lang w:val="fr-CA"/>
        </w:rPr>
        <w:t xml:space="preserve"> qui font l’objet de </w:t>
      </w:r>
      <w:r w:rsidR="002A6620" w:rsidRPr="002938E2">
        <w:rPr>
          <w:lang w:val="fr-CA"/>
        </w:rPr>
        <w:t xml:space="preserve">ce </w:t>
      </w:r>
      <w:r w:rsidR="00B56476" w:rsidRPr="002938E2">
        <w:rPr>
          <w:lang w:val="fr-CA"/>
        </w:rPr>
        <w:t>R</w:t>
      </w:r>
      <w:r w:rsidR="002A6620" w:rsidRPr="002938E2">
        <w:rPr>
          <w:lang w:val="fr-CA"/>
        </w:rPr>
        <w:t>ecours</w:t>
      </w:r>
      <w:r w:rsidR="00AA2C54" w:rsidRPr="002938E2">
        <w:rPr>
          <w:lang w:val="fr-CA"/>
        </w:rPr>
        <w:t xml:space="preserve"> et vous avez signé une </w:t>
      </w:r>
      <w:r w:rsidR="000C0448" w:rsidRPr="002938E2">
        <w:rPr>
          <w:lang w:val="fr-CA"/>
        </w:rPr>
        <w:t xml:space="preserve">quittance </w:t>
      </w:r>
      <w:r w:rsidR="00AA2C54" w:rsidRPr="002938E2">
        <w:rPr>
          <w:lang w:val="fr-CA"/>
        </w:rPr>
        <w:t>en faveur de Haventree</w:t>
      </w:r>
      <w:r w:rsidR="000C0448" w:rsidRPr="002938E2">
        <w:rPr>
          <w:lang w:val="fr-CA"/>
        </w:rPr>
        <w:t>.</w:t>
      </w:r>
    </w:p>
    <w:p w14:paraId="50B75F86" w14:textId="09DA0CA2" w:rsidR="00B62184" w:rsidRPr="002938E2" w:rsidRDefault="00DD6A6C" w:rsidP="007D4E91">
      <w:pPr>
        <w:pStyle w:val="Heading2"/>
        <w:rPr>
          <w:b/>
          <w:bCs w:val="0"/>
          <w:lang w:val="fr-CA"/>
        </w:rPr>
      </w:pPr>
      <w:bookmarkStart w:id="11" w:name="_Toc162864573"/>
      <w:r>
        <w:rPr>
          <w:b/>
          <w:bCs w:val="0"/>
          <w:lang w:val="fr-CA"/>
        </w:rPr>
        <w:t xml:space="preserve">6. </w:t>
      </w:r>
      <w:r w:rsidR="00B62184" w:rsidRPr="002938E2">
        <w:rPr>
          <w:b/>
          <w:bCs w:val="0"/>
          <w:lang w:val="fr-CA"/>
        </w:rPr>
        <w:t>Que dois-je faire si je ne suis toujours pas sûr d’être inclus ?</w:t>
      </w:r>
      <w:bookmarkEnd w:id="11"/>
    </w:p>
    <w:p w14:paraId="7DD44961" w14:textId="048C6A9D" w:rsidR="00B62184" w:rsidRPr="002938E2" w:rsidRDefault="00B62184" w:rsidP="00BC1FE7">
      <w:pPr>
        <w:spacing w:before="120" w:after="240"/>
        <w:rPr>
          <w:lang w:val="fr-CA"/>
        </w:rPr>
      </w:pPr>
      <w:r w:rsidRPr="002938E2">
        <w:rPr>
          <w:lang w:val="fr-CA"/>
        </w:rPr>
        <w:t>Si vous n</w:t>
      </w:r>
      <w:r w:rsidR="000F68D9">
        <w:rPr>
          <w:lang w:val="fr-CA"/>
        </w:rPr>
        <w:t>’</w:t>
      </w:r>
      <w:r w:rsidRPr="002938E2">
        <w:rPr>
          <w:lang w:val="fr-CA"/>
        </w:rPr>
        <w:t>êtes pas sûr d</w:t>
      </w:r>
      <w:r w:rsidR="000F68D9">
        <w:rPr>
          <w:lang w:val="fr-CA"/>
        </w:rPr>
        <w:t>’</w:t>
      </w:r>
      <w:r w:rsidRPr="002938E2">
        <w:rPr>
          <w:lang w:val="fr-CA"/>
        </w:rPr>
        <w:t>être inclus dans le Groupe visé par le Règlement, vous pouvez demander de l</w:t>
      </w:r>
      <w:r w:rsidR="000F68D9">
        <w:rPr>
          <w:lang w:val="fr-CA"/>
        </w:rPr>
        <w:t>’</w:t>
      </w:r>
      <w:r w:rsidRPr="002938E2">
        <w:rPr>
          <w:lang w:val="fr-CA"/>
        </w:rPr>
        <w:t>aide gratuite en envoyant un courriel à l</w:t>
      </w:r>
      <w:r w:rsidR="000F68D9">
        <w:rPr>
          <w:lang w:val="fr-CA"/>
        </w:rPr>
        <w:t>’</w:t>
      </w:r>
      <w:r w:rsidRPr="002938E2">
        <w:rPr>
          <w:lang w:val="fr-CA"/>
        </w:rPr>
        <w:t xml:space="preserve">Administrateur des </w:t>
      </w:r>
      <w:r w:rsidR="000F68D9">
        <w:rPr>
          <w:lang w:val="fr-CA"/>
        </w:rPr>
        <w:t>R</w:t>
      </w:r>
      <w:r w:rsidRPr="002938E2">
        <w:rPr>
          <w:lang w:val="fr-CA"/>
        </w:rPr>
        <w:t xml:space="preserve">éclamations à </w:t>
      </w:r>
      <w:r w:rsidR="000F68D9">
        <w:rPr>
          <w:lang w:val="fr-CA"/>
        </w:rPr>
        <w:t>info@haventreemortgagerenewalsettlement.ca</w:t>
      </w:r>
      <w:r w:rsidRPr="002938E2">
        <w:rPr>
          <w:lang w:val="fr-CA"/>
        </w:rPr>
        <w:t xml:space="preserve"> pour plus d</w:t>
      </w:r>
      <w:r w:rsidR="000F68D9">
        <w:rPr>
          <w:lang w:val="fr-CA"/>
        </w:rPr>
        <w:t>’</w:t>
      </w:r>
      <w:r w:rsidRPr="002938E2">
        <w:rPr>
          <w:lang w:val="fr-CA"/>
        </w:rPr>
        <w:t>informations.</w:t>
      </w:r>
    </w:p>
    <w:p w14:paraId="7BE479A4" w14:textId="71B7C85A" w:rsidR="000C0448" w:rsidRPr="002938E2" w:rsidRDefault="000C0448" w:rsidP="007D4E91">
      <w:pPr>
        <w:pStyle w:val="Heading1"/>
        <w:rPr>
          <w:b/>
          <w:bCs w:val="0"/>
          <w:lang w:val="fr-CA"/>
        </w:rPr>
      </w:pPr>
      <w:bookmarkStart w:id="12" w:name="_Toc162864574"/>
      <w:r w:rsidRPr="002938E2">
        <w:rPr>
          <w:b/>
          <w:bCs w:val="0"/>
          <w:lang w:val="fr-CA"/>
        </w:rPr>
        <w:t>LES AVANTAGES DU RÈGLEMENT – CE QUE VOUS POUVEZ OBTENIR</w:t>
      </w:r>
      <w:bookmarkEnd w:id="12"/>
    </w:p>
    <w:p w14:paraId="29D8F8EA" w14:textId="69819FCF" w:rsidR="000C0448" w:rsidRPr="002938E2" w:rsidRDefault="00DD6A6C" w:rsidP="007D4E91">
      <w:pPr>
        <w:pStyle w:val="Heading2"/>
        <w:rPr>
          <w:b/>
          <w:bCs w:val="0"/>
          <w:lang w:val="fr-CA"/>
        </w:rPr>
      </w:pPr>
      <w:bookmarkStart w:id="13" w:name="_Toc162864575"/>
      <w:r>
        <w:rPr>
          <w:b/>
          <w:bCs w:val="0"/>
          <w:lang w:val="fr-CA"/>
        </w:rPr>
        <w:t xml:space="preserve">7. </w:t>
      </w:r>
      <w:r w:rsidR="000C0448" w:rsidRPr="002938E2">
        <w:rPr>
          <w:b/>
          <w:bCs w:val="0"/>
          <w:lang w:val="fr-CA"/>
        </w:rPr>
        <w:t>Que prévoit le Règlement proposé ?</w:t>
      </w:r>
      <w:bookmarkEnd w:id="13"/>
    </w:p>
    <w:p w14:paraId="172198AD" w14:textId="0A473F04" w:rsidR="000C0448" w:rsidRPr="002938E2" w:rsidRDefault="000C0448" w:rsidP="007D4E91">
      <w:pPr>
        <w:spacing w:before="120" w:after="120"/>
        <w:rPr>
          <w:lang w:val="fr-CA"/>
        </w:rPr>
      </w:pPr>
      <w:r w:rsidRPr="002938E2">
        <w:rPr>
          <w:lang w:val="fr-CA"/>
        </w:rPr>
        <w:t>Dans le cadre du Règlement</w:t>
      </w:r>
      <w:r w:rsidR="005B67EA">
        <w:rPr>
          <w:lang w:val="fr-CA"/>
        </w:rPr>
        <w:t xml:space="preserve"> proposé</w:t>
      </w:r>
      <w:r w:rsidRPr="002938E2">
        <w:rPr>
          <w:lang w:val="fr-CA"/>
        </w:rPr>
        <w:t xml:space="preserve">, Haventree et son assureur ont </w:t>
      </w:r>
      <w:r w:rsidR="008B1DDF">
        <w:rPr>
          <w:lang w:val="fr-CA"/>
        </w:rPr>
        <w:t xml:space="preserve">convenu </w:t>
      </w:r>
      <w:r w:rsidRPr="002938E2">
        <w:rPr>
          <w:lang w:val="fr-CA"/>
        </w:rPr>
        <w:t>de verser un</w:t>
      </w:r>
      <w:r w:rsidR="008B1DDF">
        <w:rPr>
          <w:lang w:val="fr-CA"/>
        </w:rPr>
        <w:t xml:space="preserve"> montant global </w:t>
      </w:r>
      <w:r w:rsidRPr="002938E2">
        <w:rPr>
          <w:lang w:val="fr-CA"/>
        </w:rPr>
        <w:t xml:space="preserve">de 1 500 000 $ pour régler </w:t>
      </w:r>
      <w:r w:rsidR="002A6620" w:rsidRPr="002938E2">
        <w:rPr>
          <w:lang w:val="fr-CA"/>
        </w:rPr>
        <w:t xml:space="preserve">le </w:t>
      </w:r>
      <w:r w:rsidR="00447D61">
        <w:rPr>
          <w:lang w:val="fr-CA"/>
        </w:rPr>
        <w:t>R</w:t>
      </w:r>
      <w:r w:rsidR="002A6620" w:rsidRPr="002938E2">
        <w:rPr>
          <w:lang w:val="fr-CA"/>
        </w:rPr>
        <w:t>ecours</w:t>
      </w:r>
      <w:r w:rsidRPr="002938E2">
        <w:rPr>
          <w:lang w:val="fr-CA"/>
        </w:rPr>
        <w:t xml:space="preserve">. </w:t>
      </w:r>
      <w:r w:rsidR="00447D61">
        <w:rPr>
          <w:lang w:val="fr-CA"/>
        </w:rPr>
        <w:t>Ce montant</w:t>
      </w:r>
      <w:r w:rsidRPr="002938E2">
        <w:rPr>
          <w:lang w:val="fr-CA"/>
        </w:rPr>
        <w:t xml:space="preserve"> sera </w:t>
      </w:r>
      <w:r w:rsidR="00133BD2" w:rsidRPr="002938E2">
        <w:rPr>
          <w:lang w:val="fr-CA"/>
        </w:rPr>
        <w:t>utilisé</w:t>
      </w:r>
      <w:r w:rsidRPr="002938E2">
        <w:rPr>
          <w:lang w:val="fr-CA"/>
        </w:rPr>
        <w:t xml:space="preserve"> pour </w:t>
      </w:r>
      <w:r w:rsidR="00447D61">
        <w:rPr>
          <w:lang w:val="fr-CA"/>
        </w:rPr>
        <w:t xml:space="preserve">payer </w:t>
      </w:r>
      <w:r w:rsidRPr="002938E2">
        <w:rPr>
          <w:lang w:val="fr-CA"/>
        </w:rPr>
        <w:t xml:space="preserve">les </w:t>
      </w:r>
      <w:r w:rsidR="002A6620" w:rsidRPr="002938E2">
        <w:rPr>
          <w:lang w:val="fr-CA"/>
        </w:rPr>
        <w:t>R</w:t>
      </w:r>
      <w:r w:rsidRPr="002938E2">
        <w:rPr>
          <w:lang w:val="fr-CA"/>
        </w:rPr>
        <w:t xml:space="preserve">éclamations </w:t>
      </w:r>
      <w:r w:rsidR="008D4603" w:rsidRPr="002938E2">
        <w:rPr>
          <w:lang w:val="fr-CA"/>
        </w:rPr>
        <w:t>approuvées</w:t>
      </w:r>
      <w:r w:rsidRPr="002938E2">
        <w:rPr>
          <w:lang w:val="fr-CA"/>
        </w:rPr>
        <w:t xml:space="preserve"> des Membres du Groupe visé par le Règlement</w:t>
      </w:r>
      <w:r w:rsidR="005B67EA">
        <w:rPr>
          <w:lang w:val="fr-CA"/>
        </w:rPr>
        <w:t>;</w:t>
      </w:r>
      <w:r w:rsidR="00054C96" w:rsidRPr="002938E2">
        <w:rPr>
          <w:lang w:val="fr-CA"/>
        </w:rPr>
        <w:t xml:space="preserve"> l’</w:t>
      </w:r>
      <w:r w:rsidR="00DF2F45">
        <w:rPr>
          <w:lang w:val="fr-CA"/>
        </w:rPr>
        <w:t>H</w:t>
      </w:r>
      <w:r w:rsidR="00054C96" w:rsidRPr="002938E2">
        <w:rPr>
          <w:lang w:val="fr-CA"/>
        </w:rPr>
        <w:t>onoraire de</w:t>
      </w:r>
      <w:r w:rsidR="005B67EA">
        <w:rPr>
          <w:lang w:val="fr-CA"/>
        </w:rPr>
        <w:t xml:space="preserve"> 15 000 $ à</w:t>
      </w:r>
      <w:r w:rsidR="00054C96" w:rsidRPr="002938E2">
        <w:rPr>
          <w:lang w:val="fr-CA"/>
        </w:rPr>
        <w:t xml:space="preserve"> la Représentante</w:t>
      </w:r>
      <w:r w:rsidR="00DF2F45">
        <w:rPr>
          <w:lang w:val="fr-CA"/>
        </w:rPr>
        <w:t xml:space="preserve"> des demandeurs</w:t>
      </w:r>
      <w:r w:rsidR="005B67EA">
        <w:rPr>
          <w:lang w:val="fr-CA"/>
        </w:rPr>
        <w:t>;</w:t>
      </w:r>
      <w:r w:rsidR="00054C96" w:rsidRPr="002938E2">
        <w:rPr>
          <w:lang w:val="fr-CA"/>
        </w:rPr>
        <w:t xml:space="preserve"> </w:t>
      </w:r>
      <w:r w:rsidRPr="002938E2">
        <w:rPr>
          <w:lang w:val="fr-CA"/>
        </w:rPr>
        <w:t xml:space="preserve">les </w:t>
      </w:r>
      <w:r w:rsidR="00DF2F45">
        <w:rPr>
          <w:lang w:val="fr-CA"/>
        </w:rPr>
        <w:t>F</w:t>
      </w:r>
      <w:r w:rsidRPr="002938E2">
        <w:rPr>
          <w:lang w:val="fr-CA"/>
        </w:rPr>
        <w:t>rais liés à l’administration</w:t>
      </w:r>
      <w:r w:rsidR="005B67EA">
        <w:rPr>
          <w:lang w:val="fr-CA"/>
        </w:rPr>
        <w:t>;</w:t>
      </w:r>
      <w:r w:rsidRPr="002938E2">
        <w:rPr>
          <w:lang w:val="fr-CA"/>
        </w:rPr>
        <w:t xml:space="preserve"> les </w:t>
      </w:r>
      <w:r w:rsidR="00DF2F45">
        <w:rPr>
          <w:lang w:val="fr-CA"/>
        </w:rPr>
        <w:t>Honoraires</w:t>
      </w:r>
      <w:r w:rsidRPr="002938E2">
        <w:rPr>
          <w:lang w:val="fr-CA"/>
        </w:rPr>
        <w:t xml:space="preserve"> des Avocats du Groupe</w:t>
      </w:r>
      <w:r w:rsidR="00054C96" w:rsidRPr="002938E2">
        <w:rPr>
          <w:lang w:val="fr-CA"/>
        </w:rPr>
        <w:t xml:space="preserve"> pour un montant </w:t>
      </w:r>
      <w:r w:rsidR="005B67EA">
        <w:rPr>
          <w:lang w:val="fr-CA"/>
        </w:rPr>
        <w:t xml:space="preserve">de 450 000 $, plus la TVH, plus les débours (estimés à 49 000 $); des intérêts; </w:t>
      </w:r>
      <w:r w:rsidR="00DF2F45">
        <w:rPr>
          <w:lang w:val="fr-CA"/>
        </w:rPr>
        <w:t>et les taxes applicables</w:t>
      </w:r>
      <w:r w:rsidR="005B67EA">
        <w:rPr>
          <w:lang w:val="fr-CA"/>
        </w:rPr>
        <w:t>, qui sont tous soumis à l’approbation de la Cour</w:t>
      </w:r>
      <w:r w:rsidRPr="002938E2">
        <w:rPr>
          <w:lang w:val="fr-CA"/>
        </w:rPr>
        <w:t>.</w:t>
      </w:r>
      <w:r w:rsidR="004D2861">
        <w:rPr>
          <w:lang w:val="fr-CA"/>
        </w:rPr>
        <w:t xml:space="preserve"> Après déduction de l’Honoraire demandé et des Honoraires juridiques des Avocats du Groupe demandés, le montant estimé du Montant du Règlement </w:t>
      </w:r>
      <w:r w:rsidR="00F55534">
        <w:rPr>
          <w:lang w:val="fr-CA"/>
        </w:rPr>
        <w:t xml:space="preserve">restant pour payer les </w:t>
      </w:r>
      <w:r w:rsidR="00F55534" w:rsidRPr="002938E2">
        <w:rPr>
          <w:lang w:val="fr-CA"/>
        </w:rPr>
        <w:t>Réclamations approuvées</w:t>
      </w:r>
      <w:r w:rsidR="00F55534">
        <w:rPr>
          <w:lang w:val="fr-CA"/>
        </w:rPr>
        <w:t>, les F</w:t>
      </w:r>
      <w:r w:rsidR="00F55534" w:rsidRPr="002938E2">
        <w:rPr>
          <w:lang w:val="fr-CA"/>
        </w:rPr>
        <w:t>rais liés à l’administration</w:t>
      </w:r>
      <w:r w:rsidR="00F55534">
        <w:rPr>
          <w:lang w:val="fr-CA"/>
        </w:rPr>
        <w:t>, des intérêts et les taxes applicables est 927 500 $.</w:t>
      </w:r>
    </w:p>
    <w:p w14:paraId="7E0AD257" w14:textId="118C1670" w:rsidR="00054C96" w:rsidRPr="002938E2" w:rsidRDefault="00054C96" w:rsidP="007D4E91">
      <w:pPr>
        <w:spacing w:before="120" w:after="120"/>
        <w:rPr>
          <w:lang w:val="fr-CA"/>
        </w:rPr>
      </w:pPr>
      <w:r w:rsidRPr="002938E2">
        <w:rPr>
          <w:lang w:val="fr-CA"/>
        </w:rPr>
        <w:lastRenderedPageBreak/>
        <w:t>Dans le cadre du Règlement</w:t>
      </w:r>
      <w:r w:rsidR="00C010E1">
        <w:rPr>
          <w:lang w:val="fr-CA"/>
        </w:rPr>
        <w:t xml:space="preserve"> proposé</w:t>
      </w:r>
      <w:r w:rsidRPr="002938E2">
        <w:rPr>
          <w:lang w:val="fr-CA"/>
        </w:rPr>
        <w:t xml:space="preserve">, les Membres du Groupe visé par le Règlement peuvent être </w:t>
      </w:r>
      <w:r w:rsidR="00392D1D">
        <w:rPr>
          <w:lang w:val="fr-CA"/>
        </w:rPr>
        <w:t>éligibles à</w:t>
      </w:r>
      <w:r w:rsidRPr="002938E2">
        <w:rPr>
          <w:lang w:val="fr-CA"/>
        </w:rPr>
        <w:t xml:space="preserve"> recevoir un </w:t>
      </w:r>
      <w:r w:rsidR="00DF2F45">
        <w:rPr>
          <w:lang w:val="fr-CA"/>
        </w:rPr>
        <w:t>P</w:t>
      </w:r>
      <w:r w:rsidRPr="002938E2">
        <w:rPr>
          <w:lang w:val="fr-CA"/>
        </w:rPr>
        <w:t xml:space="preserve">aiement </w:t>
      </w:r>
      <w:r w:rsidR="001B13AF">
        <w:rPr>
          <w:lang w:val="fr-CA"/>
        </w:rPr>
        <w:t xml:space="preserve">du Règlement </w:t>
      </w:r>
      <w:r w:rsidR="00133BD2" w:rsidRPr="002938E2">
        <w:rPr>
          <w:lang w:val="fr-CA"/>
        </w:rPr>
        <w:t>s’ils</w:t>
      </w:r>
      <w:r w:rsidRPr="002938E2">
        <w:rPr>
          <w:lang w:val="fr-CA"/>
        </w:rPr>
        <w:t xml:space="preserve"> déposent une </w:t>
      </w:r>
      <w:r w:rsidR="002A6620" w:rsidRPr="002938E2">
        <w:rPr>
          <w:lang w:val="fr-CA"/>
        </w:rPr>
        <w:t>R</w:t>
      </w:r>
      <w:r w:rsidRPr="002938E2">
        <w:rPr>
          <w:lang w:val="fr-CA"/>
        </w:rPr>
        <w:t xml:space="preserve">éclamation valable et en temps opportun. </w:t>
      </w:r>
      <w:r w:rsidR="002A6620" w:rsidRPr="002938E2">
        <w:rPr>
          <w:lang w:val="fr-CA"/>
        </w:rPr>
        <w:t>L</w:t>
      </w:r>
      <w:r w:rsidR="00DF2F45">
        <w:rPr>
          <w:lang w:val="fr-CA"/>
        </w:rPr>
        <w:t>e montant des paiements aux</w:t>
      </w:r>
      <w:r w:rsidRPr="002938E2">
        <w:rPr>
          <w:lang w:val="fr-CA"/>
        </w:rPr>
        <w:t xml:space="preserve"> Membre</w:t>
      </w:r>
      <w:r w:rsidR="008D4603" w:rsidRPr="002938E2">
        <w:rPr>
          <w:lang w:val="fr-CA"/>
        </w:rPr>
        <w:t>s</w:t>
      </w:r>
      <w:r w:rsidRPr="002938E2">
        <w:rPr>
          <w:lang w:val="fr-CA"/>
        </w:rPr>
        <w:t xml:space="preserve"> du Groupe visé par le Règlement </w:t>
      </w:r>
      <w:r w:rsidR="002A6620" w:rsidRPr="002938E2">
        <w:rPr>
          <w:lang w:val="fr-CA"/>
        </w:rPr>
        <w:t xml:space="preserve">qui déposent une Réclamation approuvée </w:t>
      </w:r>
      <w:r w:rsidR="00DF2F45">
        <w:rPr>
          <w:lang w:val="fr-CA"/>
        </w:rPr>
        <w:t>ne dépassera</w:t>
      </w:r>
      <w:r w:rsidRPr="002938E2">
        <w:rPr>
          <w:lang w:val="fr-CA"/>
        </w:rPr>
        <w:t xml:space="preserve"> </w:t>
      </w:r>
      <w:r w:rsidR="00DF2F45">
        <w:rPr>
          <w:lang w:val="fr-CA"/>
        </w:rPr>
        <w:t xml:space="preserve">pas </w:t>
      </w:r>
      <w:r w:rsidRPr="002938E2">
        <w:rPr>
          <w:lang w:val="fr-CA"/>
        </w:rPr>
        <w:t xml:space="preserve">5 000 $ par </w:t>
      </w:r>
      <w:r w:rsidR="00DF2F45">
        <w:rPr>
          <w:lang w:val="fr-CA"/>
        </w:rPr>
        <w:t>hypothèque, mais pourrait être inférieur à</w:t>
      </w:r>
      <w:r w:rsidR="00DF2F45" w:rsidRPr="002938E2">
        <w:rPr>
          <w:lang w:val="fr-CA"/>
        </w:rPr>
        <w:t xml:space="preserve"> </w:t>
      </w:r>
      <w:r w:rsidR="00DF2F45">
        <w:rPr>
          <w:lang w:val="fr-CA"/>
        </w:rPr>
        <w:t>ce montant par hypothèque</w:t>
      </w:r>
      <w:r w:rsidRPr="002938E2">
        <w:rPr>
          <w:lang w:val="fr-CA"/>
        </w:rPr>
        <w:t xml:space="preserve">. </w:t>
      </w:r>
      <w:r w:rsidR="0061597C">
        <w:rPr>
          <w:lang w:val="fr-CA"/>
        </w:rPr>
        <w:t xml:space="preserve">Ce montant sera divisé également entre tous les Membres du Groupe visé par le Règlement ayant des Réclamations approuvées liées à la même hypothèque. </w:t>
      </w:r>
    </w:p>
    <w:p w14:paraId="437DE813" w14:textId="29414CB6" w:rsidR="00E04276" w:rsidRDefault="00E04276" w:rsidP="00BC1FE7">
      <w:pPr>
        <w:spacing w:before="120" w:after="240"/>
        <w:rPr>
          <w:lang w:val="fr-CA"/>
        </w:rPr>
      </w:pPr>
      <w:r w:rsidRPr="002938E2">
        <w:rPr>
          <w:lang w:val="fr-CA"/>
        </w:rPr>
        <w:t xml:space="preserve">Après avoir satisfait </w:t>
      </w:r>
      <w:r w:rsidR="0061597C">
        <w:rPr>
          <w:lang w:val="fr-CA"/>
        </w:rPr>
        <w:t xml:space="preserve">à </w:t>
      </w:r>
      <w:r w:rsidRPr="002938E2">
        <w:rPr>
          <w:lang w:val="fr-CA"/>
        </w:rPr>
        <w:t xml:space="preserve">toutes les </w:t>
      </w:r>
      <w:r w:rsidR="002A6620" w:rsidRPr="002938E2">
        <w:rPr>
          <w:lang w:val="fr-CA"/>
        </w:rPr>
        <w:t>R</w:t>
      </w:r>
      <w:r w:rsidRPr="002938E2">
        <w:rPr>
          <w:lang w:val="fr-CA"/>
        </w:rPr>
        <w:t xml:space="preserve">éclamations </w:t>
      </w:r>
      <w:r w:rsidR="008D4603" w:rsidRPr="002938E2">
        <w:rPr>
          <w:lang w:val="fr-CA"/>
        </w:rPr>
        <w:t>approuvées</w:t>
      </w:r>
      <w:r w:rsidRPr="002938E2">
        <w:rPr>
          <w:lang w:val="fr-CA"/>
        </w:rPr>
        <w:t xml:space="preserve">, tout </w:t>
      </w:r>
      <w:r w:rsidR="0061597C">
        <w:rPr>
          <w:lang w:val="fr-CA"/>
        </w:rPr>
        <w:t xml:space="preserve">excédent ou </w:t>
      </w:r>
      <w:r w:rsidRPr="002938E2">
        <w:rPr>
          <w:lang w:val="fr-CA"/>
        </w:rPr>
        <w:t xml:space="preserve">montant restant du </w:t>
      </w:r>
      <w:r w:rsidR="0061597C">
        <w:rPr>
          <w:lang w:val="fr-CA"/>
        </w:rPr>
        <w:t xml:space="preserve">Montant du </w:t>
      </w:r>
      <w:r w:rsidRPr="002938E2">
        <w:rPr>
          <w:lang w:val="fr-CA"/>
        </w:rPr>
        <w:t xml:space="preserve">Règlement sera </w:t>
      </w:r>
      <w:r w:rsidR="004368AE" w:rsidRPr="004368AE">
        <w:rPr>
          <w:lang w:val="fr-CA"/>
        </w:rPr>
        <w:t xml:space="preserve">versé par donation à un bénéficiaire </w:t>
      </w:r>
      <w:r w:rsidR="0061597C">
        <w:rPr>
          <w:lang w:val="fr-CA"/>
        </w:rPr>
        <w:t>aussi-près</w:t>
      </w:r>
      <w:r w:rsidRPr="002938E2">
        <w:rPr>
          <w:lang w:val="fr-CA"/>
        </w:rPr>
        <w:t xml:space="preserve"> </w:t>
      </w:r>
      <w:r w:rsidR="005B67EA">
        <w:rPr>
          <w:lang w:val="fr-CA"/>
        </w:rPr>
        <w:t xml:space="preserve">– un organisme de bienfaisance – </w:t>
      </w:r>
      <w:r w:rsidRPr="002938E2">
        <w:rPr>
          <w:lang w:val="fr-CA"/>
        </w:rPr>
        <w:t xml:space="preserve">qui sera </w:t>
      </w:r>
      <w:r w:rsidR="0061597C">
        <w:rPr>
          <w:lang w:val="fr-CA"/>
        </w:rPr>
        <w:t xml:space="preserve">convenu </w:t>
      </w:r>
      <w:r w:rsidRPr="002938E2">
        <w:rPr>
          <w:lang w:val="fr-CA"/>
        </w:rPr>
        <w:t xml:space="preserve">conjointement par les </w:t>
      </w:r>
      <w:r w:rsidR="002A6620" w:rsidRPr="002938E2">
        <w:rPr>
          <w:lang w:val="fr-CA"/>
        </w:rPr>
        <w:t>P</w:t>
      </w:r>
      <w:r w:rsidRPr="002938E2">
        <w:rPr>
          <w:lang w:val="fr-CA"/>
        </w:rPr>
        <w:t>arties et approuvé par la Cour.</w:t>
      </w:r>
    </w:p>
    <w:p w14:paraId="6B8D644B" w14:textId="2E5D7C84" w:rsidR="00F55534" w:rsidRPr="002938E2" w:rsidRDefault="00F55534" w:rsidP="00F55534">
      <w:pPr>
        <w:pStyle w:val="Heading2"/>
        <w:rPr>
          <w:b/>
          <w:bCs w:val="0"/>
          <w:lang w:val="fr-CA"/>
        </w:rPr>
      </w:pPr>
      <w:bookmarkStart w:id="14" w:name="_Toc162864576"/>
      <w:r>
        <w:rPr>
          <w:b/>
          <w:bCs w:val="0"/>
          <w:lang w:val="fr-CA"/>
        </w:rPr>
        <w:t xml:space="preserve">8. </w:t>
      </w:r>
      <w:r w:rsidRPr="002938E2">
        <w:rPr>
          <w:b/>
          <w:bCs w:val="0"/>
          <w:lang w:val="fr-CA"/>
        </w:rPr>
        <w:t>Qu</w:t>
      </w:r>
      <w:r>
        <w:rPr>
          <w:b/>
          <w:bCs w:val="0"/>
          <w:lang w:val="fr-CA"/>
        </w:rPr>
        <w:t xml:space="preserve">’est-ce qu’un bénéficiaire </w:t>
      </w:r>
      <w:r w:rsidRPr="002E4D26">
        <w:rPr>
          <w:b/>
          <w:bCs w:val="0"/>
          <w:lang w:val="fr-CA"/>
        </w:rPr>
        <w:t>aussi-près</w:t>
      </w:r>
      <w:r>
        <w:rPr>
          <w:b/>
          <w:bCs w:val="0"/>
          <w:lang w:val="fr-CA"/>
        </w:rPr>
        <w:t xml:space="preserve"> </w:t>
      </w:r>
      <w:r w:rsidRPr="002938E2">
        <w:rPr>
          <w:b/>
          <w:bCs w:val="0"/>
          <w:lang w:val="fr-CA"/>
        </w:rPr>
        <w:t>?</w:t>
      </w:r>
      <w:bookmarkEnd w:id="14"/>
    </w:p>
    <w:p w14:paraId="662D6B00" w14:textId="74A2B573" w:rsidR="00F55534" w:rsidRPr="00F55534" w:rsidRDefault="00F55534" w:rsidP="001E11D7">
      <w:pPr>
        <w:spacing w:before="120" w:after="120"/>
        <w:rPr>
          <w:lang w:val="fr-CA"/>
        </w:rPr>
      </w:pPr>
      <w:r w:rsidRPr="00F55534">
        <w:rPr>
          <w:lang w:val="fr-CA"/>
        </w:rPr>
        <w:t xml:space="preserve">Lorsqu’un recours collectif est réglé, il est possible qu’une partie de l’argent ne soit pas réclamée par les membres du groupe et demeure dans le fonds </w:t>
      </w:r>
      <w:r>
        <w:rPr>
          <w:lang w:val="fr-CA"/>
        </w:rPr>
        <w:t>de règlement</w:t>
      </w:r>
      <w:r w:rsidRPr="00F55534">
        <w:rPr>
          <w:lang w:val="fr-CA"/>
        </w:rPr>
        <w:t>. Cela se produit lorsque, par exemple, certains membres du groupe n’encaissent pas leurs chèques de règlement ou sont inaccessibles. Donner de l’argent non réclamé et/ou restant à un bénéficiaire</w:t>
      </w:r>
      <w:r w:rsidRPr="0086198A">
        <w:rPr>
          <w:i/>
          <w:iCs/>
          <w:lang w:val="fr-CA"/>
        </w:rPr>
        <w:t xml:space="preserve"> </w:t>
      </w:r>
      <w:r w:rsidRPr="002E4D26">
        <w:rPr>
          <w:lang w:val="fr-CA"/>
        </w:rPr>
        <w:t>aussi-près</w:t>
      </w:r>
      <w:r w:rsidRPr="00F55534">
        <w:rPr>
          <w:lang w:val="fr-CA"/>
        </w:rPr>
        <w:t xml:space="preserve"> – un organisme de bienfaisance – est un moyen d’utiliser cet argent </w:t>
      </w:r>
      <w:r w:rsidR="001E11D7">
        <w:rPr>
          <w:lang w:val="fr-CA"/>
        </w:rPr>
        <w:t>inutilisé</w:t>
      </w:r>
      <w:r w:rsidRPr="00F55534">
        <w:rPr>
          <w:lang w:val="fr-CA"/>
        </w:rPr>
        <w:t>.</w:t>
      </w:r>
    </w:p>
    <w:p w14:paraId="2A4D7E1E" w14:textId="2117F650" w:rsidR="00F55534" w:rsidRPr="002938E2" w:rsidRDefault="001E11D7" w:rsidP="00992E20">
      <w:pPr>
        <w:spacing w:before="120" w:after="240"/>
        <w:rPr>
          <w:lang w:val="fr-CA"/>
        </w:rPr>
      </w:pPr>
      <w:r w:rsidRPr="002938E2">
        <w:rPr>
          <w:lang w:val="fr-CA"/>
        </w:rPr>
        <w:t xml:space="preserve">Après avoir satisfait </w:t>
      </w:r>
      <w:r>
        <w:rPr>
          <w:lang w:val="fr-CA"/>
        </w:rPr>
        <w:t xml:space="preserve">à </w:t>
      </w:r>
      <w:r w:rsidRPr="002938E2">
        <w:rPr>
          <w:lang w:val="fr-CA"/>
        </w:rPr>
        <w:t xml:space="preserve">toutes les Réclamations approuvées, tout </w:t>
      </w:r>
      <w:r>
        <w:rPr>
          <w:lang w:val="fr-CA"/>
        </w:rPr>
        <w:t xml:space="preserve">excédent ou </w:t>
      </w:r>
      <w:r w:rsidRPr="002938E2">
        <w:rPr>
          <w:lang w:val="fr-CA"/>
        </w:rPr>
        <w:t xml:space="preserve">montant restant du </w:t>
      </w:r>
      <w:r>
        <w:rPr>
          <w:lang w:val="fr-CA"/>
        </w:rPr>
        <w:t xml:space="preserve">Montant du </w:t>
      </w:r>
      <w:r w:rsidRPr="002938E2">
        <w:rPr>
          <w:lang w:val="fr-CA"/>
        </w:rPr>
        <w:t xml:space="preserve">Règlement sera </w:t>
      </w:r>
      <w:r w:rsidR="004368AE" w:rsidRPr="004368AE">
        <w:rPr>
          <w:lang w:val="fr-CA"/>
        </w:rPr>
        <w:t>versé par donation à un bénéficiaire</w:t>
      </w:r>
      <w:r w:rsidR="00850D79">
        <w:rPr>
          <w:lang w:val="fr-CA"/>
        </w:rPr>
        <w:t xml:space="preserve"> </w:t>
      </w:r>
      <w:r>
        <w:rPr>
          <w:lang w:val="fr-CA"/>
        </w:rPr>
        <w:t>aussi-près</w:t>
      </w:r>
      <w:r w:rsidRPr="002938E2">
        <w:rPr>
          <w:lang w:val="fr-CA"/>
        </w:rPr>
        <w:t xml:space="preserve"> </w:t>
      </w:r>
      <w:r>
        <w:rPr>
          <w:lang w:val="fr-CA"/>
        </w:rPr>
        <w:t xml:space="preserve">– un organisme de bienfaisance – </w:t>
      </w:r>
      <w:r w:rsidRPr="002938E2">
        <w:rPr>
          <w:lang w:val="fr-CA"/>
        </w:rPr>
        <w:t xml:space="preserve">qui sera </w:t>
      </w:r>
      <w:r>
        <w:rPr>
          <w:lang w:val="fr-CA"/>
        </w:rPr>
        <w:t xml:space="preserve">convenu </w:t>
      </w:r>
      <w:r w:rsidRPr="002938E2">
        <w:rPr>
          <w:lang w:val="fr-CA"/>
        </w:rPr>
        <w:t>conjointement par les Parties et approuvé par la Cour</w:t>
      </w:r>
      <w:r>
        <w:rPr>
          <w:lang w:val="fr-CA"/>
        </w:rPr>
        <w:t>.</w:t>
      </w:r>
    </w:p>
    <w:p w14:paraId="38660A2C" w14:textId="3A13FF5B" w:rsidR="00AA2C54" w:rsidRPr="002938E2" w:rsidRDefault="00E04276" w:rsidP="007D4E91">
      <w:pPr>
        <w:pStyle w:val="Heading1"/>
        <w:rPr>
          <w:b/>
          <w:bCs w:val="0"/>
          <w:lang w:val="fr-CA"/>
        </w:rPr>
      </w:pPr>
      <w:bookmarkStart w:id="15" w:name="_Toc162864577"/>
      <w:r w:rsidRPr="002938E2">
        <w:rPr>
          <w:b/>
          <w:bCs w:val="0"/>
          <w:lang w:val="fr-CA"/>
        </w:rPr>
        <w:t xml:space="preserve">COMMENT OBTENIR UN </w:t>
      </w:r>
      <w:r w:rsidR="002A6620" w:rsidRPr="002938E2">
        <w:rPr>
          <w:b/>
          <w:bCs w:val="0"/>
          <w:lang w:val="fr-CA"/>
        </w:rPr>
        <w:t>PAIEMENT</w:t>
      </w:r>
      <w:r w:rsidR="001B13AF">
        <w:rPr>
          <w:b/>
          <w:bCs w:val="0"/>
          <w:lang w:val="fr-CA"/>
        </w:rPr>
        <w:t xml:space="preserve"> DU RÈGLEMENT</w:t>
      </w:r>
      <w:r w:rsidRPr="002938E2">
        <w:rPr>
          <w:b/>
          <w:bCs w:val="0"/>
          <w:lang w:val="fr-CA"/>
        </w:rPr>
        <w:t xml:space="preserve"> – DÉPOSER UN</w:t>
      </w:r>
      <w:r w:rsidR="00175C8A">
        <w:rPr>
          <w:b/>
          <w:bCs w:val="0"/>
          <w:lang w:val="fr-CA"/>
        </w:rPr>
        <w:t>E</w:t>
      </w:r>
      <w:r w:rsidRPr="002938E2">
        <w:rPr>
          <w:b/>
          <w:bCs w:val="0"/>
          <w:lang w:val="fr-CA"/>
        </w:rPr>
        <w:t xml:space="preserve"> RÉCLAMATION</w:t>
      </w:r>
      <w:bookmarkEnd w:id="15"/>
    </w:p>
    <w:p w14:paraId="22A60FD1" w14:textId="565C1130" w:rsidR="00E04276" w:rsidRPr="002938E2" w:rsidRDefault="004D2861" w:rsidP="007D4E91">
      <w:pPr>
        <w:pStyle w:val="Heading2"/>
        <w:rPr>
          <w:b/>
          <w:bCs w:val="0"/>
          <w:lang w:val="fr-CA"/>
        </w:rPr>
      </w:pPr>
      <w:bookmarkStart w:id="16" w:name="_Toc162864578"/>
      <w:r>
        <w:rPr>
          <w:b/>
          <w:bCs w:val="0"/>
          <w:lang w:val="fr-CA"/>
        </w:rPr>
        <w:t>9</w:t>
      </w:r>
      <w:r w:rsidR="00DD6A6C">
        <w:rPr>
          <w:b/>
          <w:bCs w:val="0"/>
          <w:lang w:val="fr-CA"/>
        </w:rPr>
        <w:t xml:space="preserve">. </w:t>
      </w:r>
      <w:r w:rsidR="00E04276" w:rsidRPr="002938E2">
        <w:rPr>
          <w:b/>
          <w:bCs w:val="0"/>
          <w:lang w:val="fr-CA"/>
        </w:rPr>
        <w:t xml:space="preserve">Comment déposer une </w:t>
      </w:r>
      <w:r w:rsidR="00066D37">
        <w:rPr>
          <w:b/>
          <w:bCs w:val="0"/>
          <w:lang w:val="fr-CA"/>
        </w:rPr>
        <w:t>R</w:t>
      </w:r>
      <w:r w:rsidR="00E04276" w:rsidRPr="002938E2">
        <w:rPr>
          <w:b/>
          <w:bCs w:val="0"/>
          <w:lang w:val="fr-CA"/>
        </w:rPr>
        <w:t>éclamation ?</w:t>
      </w:r>
      <w:bookmarkEnd w:id="16"/>
    </w:p>
    <w:p w14:paraId="466C8631" w14:textId="2F512684" w:rsidR="00E04276" w:rsidRPr="002938E2" w:rsidRDefault="00E04276" w:rsidP="007D4E91">
      <w:pPr>
        <w:spacing w:before="120" w:after="120"/>
        <w:rPr>
          <w:lang w:val="fr-CA"/>
        </w:rPr>
      </w:pPr>
      <w:bookmarkStart w:id="17" w:name="_Hlk162599063"/>
      <w:r w:rsidRPr="002938E2">
        <w:rPr>
          <w:b/>
          <w:bCs/>
          <w:u w:val="single"/>
          <w:lang w:val="fr-CA"/>
        </w:rPr>
        <w:t>Le processus de réclamation n</w:t>
      </w:r>
      <w:r w:rsidR="00A7581A">
        <w:rPr>
          <w:b/>
          <w:bCs/>
          <w:u w:val="single"/>
          <w:lang w:val="fr-CA"/>
        </w:rPr>
        <w:t>’</w:t>
      </w:r>
      <w:r w:rsidRPr="002938E2">
        <w:rPr>
          <w:b/>
          <w:bCs/>
          <w:u w:val="single"/>
          <w:lang w:val="fr-CA"/>
        </w:rPr>
        <w:t>a pas encore commencé</w:t>
      </w:r>
      <w:r w:rsidRPr="002938E2">
        <w:rPr>
          <w:lang w:val="fr-CA"/>
        </w:rPr>
        <w:t xml:space="preserve">. Si le Règlement </w:t>
      </w:r>
      <w:r w:rsidR="00086727">
        <w:rPr>
          <w:lang w:val="fr-CA"/>
        </w:rPr>
        <w:t xml:space="preserve">proposé </w:t>
      </w:r>
      <w:r w:rsidRPr="002938E2">
        <w:rPr>
          <w:lang w:val="fr-CA"/>
        </w:rPr>
        <w:t>est approuvé par la Cour lors de l</w:t>
      </w:r>
      <w:r w:rsidR="00175C8A">
        <w:rPr>
          <w:lang w:val="fr-CA"/>
        </w:rPr>
        <w:t>’A</w:t>
      </w:r>
      <w:r w:rsidRPr="002938E2">
        <w:rPr>
          <w:lang w:val="fr-CA"/>
        </w:rPr>
        <w:t>udience d</w:t>
      </w:r>
      <w:r w:rsidR="00175C8A">
        <w:rPr>
          <w:lang w:val="fr-CA"/>
        </w:rPr>
        <w:t>’</w:t>
      </w:r>
      <w:r w:rsidRPr="002938E2">
        <w:rPr>
          <w:lang w:val="fr-CA"/>
        </w:rPr>
        <w:t>approbation du Règlement</w:t>
      </w:r>
      <w:r w:rsidR="003824AD" w:rsidRPr="002938E2">
        <w:rPr>
          <w:lang w:val="fr-CA"/>
        </w:rPr>
        <w:t>,</w:t>
      </w:r>
      <w:r w:rsidRPr="002938E2">
        <w:rPr>
          <w:lang w:val="fr-CA"/>
        </w:rPr>
        <w:t xml:space="preserve"> qui se tiendra le </w:t>
      </w:r>
      <w:r w:rsidR="00175C8A">
        <w:rPr>
          <w:lang w:val="fr-CA"/>
        </w:rPr>
        <w:t>28 juin 2024</w:t>
      </w:r>
      <w:r w:rsidRPr="002938E2">
        <w:rPr>
          <w:lang w:val="fr-CA"/>
        </w:rPr>
        <w:t xml:space="preserve">, vous </w:t>
      </w:r>
      <w:r w:rsidR="00DB5D9E" w:rsidRPr="002938E2">
        <w:rPr>
          <w:lang w:val="fr-CA"/>
        </w:rPr>
        <w:t>pou</w:t>
      </w:r>
      <w:r w:rsidR="00DB5D9E">
        <w:rPr>
          <w:lang w:val="fr-CA"/>
        </w:rPr>
        <w:t>rr</w:t>
      </w:r>
      <w:r w:rsidR="00DB5D9E" w:rsidRPr="002938E2">
        <w:rPr>
          <w:lang w:val="fr-CA"/>
        </w:rPr>
        <w:t xml:space="preserve">ez </w:t>
      </w:r>
      <w:r w:rsidRPr="002938E2">
        <w:rPr>
          <w:lang w:val="fr-CA"/>
        </w:rPr>
        <w:t xml:space="preserve">déposer une </w:t>
      </w:r>
      <w:r w:rsidR="003824AD" w:rsidRPr="002938E2">
        <w:rPr>
          <w:lang w:val="fr-CA"/>
        </w:rPr>
        <w:t>R</w:t>
      </w:r>
      <w:r w:rsidRPr="002938E2">
        <w:rPr>
          <w:lang w:val="fr-CA"/>
        </w:rPr>
        <w:t xml:space="preserve">éclamation en remplissant le </w:t>
      </w:r>
      <w:r w:rsidR="003824AD" w:rsidRPr="002938E2">
        <w:rPr>
          <w:lang w:val="fr-CA"/>
        </w:rPr>
        <w:t>F</w:t>
      </w:r>
      <w:r w:rsidRPr="002938E2">
        <w:rPr>
          <w:lang w:val="fr-CA"/>
        </w:rPr>
        <w:t xml:space="preserve">ormulaire de </w:t>
      </w:r>
      <w:r w:rsidR="00175C8A">
        <w:rPr>
          <w:lang w:val="fr-CA"/>
        </w:rPr>
        <w:t>R</w:t>
      </w:r>
      <w:r w:rsidRPr="002938E2">
        <w:rPr>
          <w:lang w:val="fr-CA"/>
        </w:rPr>
        <w:t xml:space="preserve">éclamation et </w:t>
      </w:r>
      <w:r w:rsidR="00175C8A">
        <w:rPr>
          <w:lang w:val="fr-CA"/>
        </w:rPr>
        <w:t xml:space="preserve">en </w:t>
      </w:r>
      <w:r w:rsidRPr="002938E2">
        <w:rPr>
          <w:lang w:val="fr-CA"/>
        </w:rPr>
        <w:t>le présent</w:t>
      </w:r>
      <w:r w:rsidR="00175C8A">
        <w:rPr>
          <w:lang w:val="fr-CA"/>
        </w:rPr>
        <w:t>ant</w:t>
      </w:r>
      <w:r w:rsidRPr="002938E2">
        <w:rPr>
          <w:lang w:val="fr-CA"/>
        </w:rPr>
        <w:t xml:space="preserve"> à l’Administrateur </w:t>
      </w:r>
      <w:r w:rsidR="00133BD2" w:rsidRPr="002938E2">
        <w:rPr>
          <w:lang w:val="fr-CA"/>
        </w:rPr>
        <w:t xml:space="preserve">des </w:t>
      </w:r>
      <w:r w:rsidR="00175C8A">
        <w:rPr>
          <w:lang w:val="fr-CA"/>
        </w:rPr>
        <w:t>R</w:t>
      </w:r>
      <w:r w:rsidR="00133BD2" w:rsidRPr="002938E2">
        <w:rPr>
          <w:lang w:val="fr-CA"/>
        </w:rPr>
        <w:t>éclamations</w:t>
      </w:r>
      <w:r w:rsidRPr="002938E2">
        <w:rPr>
          <w:lang w:val="fr-CA"/>
        </w:rPr>
        <w:t xml:space="preserve">, par la poste ou par courriel, avant la date limite pour déposer une </w:t>
      </w:r>
      <w:r w:rsidR="00175C8A">
        <w:rPr>
          <w:lang w:val="fr-CA"/>
        </w:rPr>
        <w:t>R</w:t>
      </w:r>
      <w:r w:rsidR="003824AD" w:rsidRPr="002938E2">
        <w:rPr>
          <w:lang w:val="fr-CA"/>
        </w:rPr>
        <w:t>éclamation</w:t>
      </w:r>
      <w:r w:rsidRPr="002938E2">
        <w:rPr>
          <w:lang w:val="fr-CA"/>
        </w:rPr>
        <w:t xml:space="preserve"> (9 </w:t>
      </w:r>
      <w:r w:rsidR="003824AD" w:rsidRPr="002938E2">
        <w:rPr>
          <w:lang w:val="fr-CA"/>
        </w:rPr>
        <w:t>mois</w:t>
      </w:r>
      <w:r w:rsidRPr="002938E2">
        <w:rPr>
          <w:lang w:val="fr-CA"/>
        </w:rPr>
        <w:t xml:space="preserve"> </w:t>
      </w:r>
      <w:r w:rsidR="00175C8A">
        <w:rPr>
          <w:lang w:val="fr-CA"/>
        </w:rPr>
        <w:t>à compter de</w:t>
      </w:r>
      <w:r w:rsidRPr="002938E2">
        <w:rPr>
          <w:lang w:val="fr-CA"/>
        </w:rPr>
        <w:t xml:space="preserve"> la date </w:t>
      </w:r>
      <w:r w:rsidR="00086727">
        <w:rPr>
          <w:lang w:val="fr-CA"/>
        </w:rPr>
        <w:t xml:space="preserve">de première diffusion de </w:t>
      </w:r>
      <w:r w:rsidRPr="002938E2">
        <w:rPr>
          <w:lang w:val="fr-CA"/>
        </w:rPr>
        <w:t xml:space="preserve">l’Avis d’approbation du </w:t>
      </w:r>
      <w:r w:rsidR="00086727">
        <w:rPr>
          <w:lang w:val="fr-CA"/>
        </w:rPr>
        <w:t>R</w:t>
      </w:r>
      <w:r w:rsidRPr="002938E2">
        <w:rPr>
          <w:lang w:val="fr-CA"/>
        </w:rPr>
        <w:t xml:space="preserve">èglement). </w:t>
      </w:r>
    </w:p>
    <w:p w14:paraId="07DEFA2D" w14:textId="0C68BCD5" w:rsidR="00E04276" w:rsidRPr="00086727" w:rsidRDefault="00E04276" w:rsidP="007D4E91">
      <w:pPr>
        <w:spacing w:before="120" w:after="120"/>
        <w:rPr>
          <w:lang w:val="fr-CA"/>
        </w:rPr>
      </w:pPr>
      <w:r w:rsidRPr="00086727">
        <w:rPr>
          <w:lang w:val="fr-CA"/>
        </w:rPr>
        <w:t xml:space="preserve">Si la Cour approuve le </w:t>
      </w:r>
      <w:r w:rsidR="00720ED8" w:rsidRPr="00086727">
        <w:rPr>
          <w:lang w:val="fr-CA"/>
        </w:rPr>
        <w:t>Règlement</w:t>
      </w:r>
      <w:r w:rsidR="00086727">
        <w:rPr>
          <w:lang w:val="fr-CA"/>
        </w:rPr>
        <w:t xml:space="preserve"> proposé</w:t>
      </w:r>
      <w:r w:rsidRPr="00086727">
        <w:rPr>
          <w:lang w:val="fr-CA"/>
        </w:rPr>
        <w:t xml:space="preserve">, vous pouvez contacter l’Administrateur des </w:t>
      </w:r>
      <w:r w:rsidR="00086727">
        <w:rPr>
          <w:lang w:val="fr-CA"/>
        </w:rPr>
        <w:t>R</w:t>
      </w:r>
      <w:r w:rsidRPr="00086727">
        <w:rPr>
          <w:lang w:val="fr-CA"/>
        </w:rPr>
        <w:t>éclamation</w:t>
      </w:r>
      <w:r w:rsidR="008D4603" w:rsidRPr="00086727">
        <w:rPr>
          <w:lang w:val="fr-CA"/>
        </w:rPr>
        <w:t>s</w:t>
      </w:r>
      <w:r w:rsidRPr="00086727">
        <w:rPr>
          <w:lang w:val="fr-CA"/>
        </w:rPr>
        <w:t xml:space="preserve"> par courriel (</w:t>
      </w:r>
      <w:r w:rsidR="00086727">
        <w:rPr>
          <w:lang w:val="fr-CA"/>
        </w:rPr>
        <w:t>info@haventreemortgagerenewalsettlement.ca</w:t>
      </w:r>
      <w:r w:rsidRPr="00086727">
        <w:rPr>
          <w:lang w:val="fr-CA"/>
        </w:rPr>
        <w:t xml:space="preserve">) pour obtenir une copie du Formulaire de </w:t>
      </w:r>
      <w:r w:rsidR="00086727">
        <w:rPr>
          <w:lang w:val="fr-CA"/>
        </w:rPr>
        <w:t>R</w:t>
      </w:r>
      <w:r w:rsidRPr="00086727">
        <w:rPr>
          <w:lang w:val="fr-CA"/>
        </w:rPr>
        <w:t xml:space="preserve">éclamation, ou vous pouvez obtenir une copie à </w:t>
      </w:r>
      <w:r w:rsidR="00A52529" w:rsidRPr="005A68BA">
        <w:rPr>
          <w:lang w:val="fr-CA"/>
        </w:rPr>
        <w:t>www.haventreemortgagerenewalsettlement.ca</w:t>
      </w:r>
      <w:r w:rsidRPr="00086727">
        <w:rPr>
          <w:lang w:val="fr-CA"/>
        </w:rPr>
        <w:t xml:space="preserve"> ou </w:t>
      </w:r>
      <w:r w:rsidR="003824AD" w:rsidRPr="00086727">
        <w:rPr>
          <w:lang w:val="fr-CA"/>
        </w:rPr>
        <w:t>en contactant les</w:t>
      </w:r>
      <w:r w:rsidRPr="00086727">
        <w:rPr>
          <w:lang w:val="fr-CA"/>
        </w:rPr>
        <w:t xml:space="preserve"> Avocats du Groupe. </w:t>
      </w:r>
    </w:p>
    <w:p w14:paraId="6B436249" w14:textId="0E427A02" w:rsidR="00E04276" w:rsidRPr="002938E2" w:rsidRDefault="00E04276" w:rsidP="007D4E91">
      <w:pPr>
        <w:spacing w:before="120" w:after="120"/>
        <w:rPr>
          <w:lang w:val="fr-CA"/>
        </w:rPr>
      </w:pPr>
      <w:r w:rsidRPr="002938E2">
        <w:rPr>
          <w:lang w:val="fr-CA"/>
        </w:rPr>
        <w:t xml:space="preserve">Veuillez </w:t>
      </w:r>
      <w:r w:rsidR="00F603D2" w:rsidRPr="002938E2">
        <w:rPr>
          <w:lang w:val="fr-CA"/>
        </w:rPr>
        <w:t>conserver</w:t>
      </w:r>
      <w:r w:rsidRPr="002938E2">
        <w:rPr>
          <w:lang w:val="fr-CA"/>
        </w:rPr>
        <w:t xml:space="preserve"> une copie de votre </w:t>
      </w:r>
      <w:r w:rsidR="00720ED8" w:rsidRPr="002938E2">
        <w:rPr>
          <w:lang w:val="fr-CA"/>
        </w:rPr>
        <w:t>Formulaire</w:t>
      </w:r>
      <w:r w:rsidRPr="002938E2">
        <w:rPr>
          <w:lang w:val="fr-CA"/>
        </w:rPr>
        <w:t xml:space="preserve"> de </w:t>
      </w:r>
      <w:r w:rsidR="00086727">
        <w:rPr>
          <w:lang w:val="fr-CA"/>
        </w:rPr>
        <w:t>R</w:t>
      </w:r>
      <w:r w:rsidRPr="002938E2">
        <w:rPr>
          <w:lang w:val="fr-CA"/>
        </w:rPr>
        <w:t xml:space="preserve">éclamation </w:t>
      </w:r>
      <w:r w:rsidR="00086727">
        <w:rPr>
          <w:lang w:val="fr-CA"/>
        </w:rPr>
        <w:t>rempli</w:t>
      </w:r>
      <w:r w:rsidRPr="002938E2">
        <w:rPr>
          <w:lang w:val="fr-CA"/>
        </w:rPr>
        <w:t xml:space="preserve"> pour </w:t>
      </w:r>
      <w:r w:rsidR="00F603D2" w:rsidRPr="002938E2">
        <w:rPr>
          <w:lang w:val="fr-CA"/>
        </w:rPr>
        <w:t>vos dossiers</w:t>
      </w:r>
      <w:r w:rsidRPr="002938E2">
        <w:rPr>
          <w:lang w:val="fr-CA"/>
        </w:rPr>
        <w:t xml:space="preserve">. Votre </w:t>
      </w:r>
      <w:r w:rsidR="00720ED8" w:rsidRPr="002938E2">
        <w:rPr>
          <w:lang w:val="fr-CA"/>
        </w:rPr>
        <w:t>Formulaire</w:t>
      </w:r>
      <w:r w:rsidRPr="002938E2">
        <w:rPr>
          <w:lang w:val="fr-CA"/>
        </w:rPr>
        <w:t xml:space="preserve"> de </w:t>
      </w:r>
      <w:r w:rsidR="00086727">
        <w:rPr>
          <w:lang w:val="fr-CA"/>
        </w:rPr>
        <w:t>R</w:t>
      </w:r>
      <w:r w:rsidRPr="002938E2">
        <w:rPr>
          <w:lang w:val="fr-CA"/>
        </w:rPr>
        <w:t xml:space="preserve">éclamation </w:t>
      </w:r>
      <w:r w:rsidR="00086727">
        <w:rPr>
          <w:lang w:val="fr-CA"/>
        </w:rPr>
        <w:t>rempli</w:t>
      </w:r>
      <w:r w:rsidRPr="002938E2">
        <w:rPr>
          <w:lang w:val="fr-CA"/>
        </w:rPr>
        <w:t xml:space="preserve"> ainsi que tout</w:t>
      </w:r>
      <w:r w:rsidR="00F603D2" w:rsidRPr="002938E2">
        <w:rPr>
          <w:lang w:val="fr-CA"/>
        </w:rPr>
        <w:t>e</w:t>
      </w:r>
      <w:r w:rsidR="005E5CB0" w:rsidRPr="002938E2">
        <w:rPr>
          <w:lang w:val="fr-CA"/>
        </w:rPr>
        <w:t>s</w:t>
      </w:r>
      <w:r w:rsidRPr="002938E2">
        <w:rPr>
          <w:lang w:val="fr-CA"/>
        </w:rPr>
        <w:t xml:space="preserve"> </w:t>
      </w:r>
      <w:r w:rsidR="00133BD2" w:rsidRPr="002938E2">
        <w:rPr>
          <w:lang w:val="fr-CA"/>
        </w:rPr>
        <w:t>autres pièces justificatives</w:t>
      </w:r>
      <w:r w:rsidRPr="002938E2">
        <w:rPr>
          <w:lang w:val="fr-CA"/>
        </w:rPr>
        <w:t xml:space="preserve"> que vous y joignez ne vous </w:t>
      </w:r>
      <w:r w:rsidR="005E5CB0" w:rsidRPr="002938E2">
        <w:rPr>
          <w:lang w:val="fr-CA"/>
        </w:rPr>
        <w:t>seront</w:t>
      </w:r>
      <w:r w:rsidRPr="002938E2">
        <w:rPr>
          <w:lang w:val="fr-CA"/>
        </w:rPr>
        <w:t xml:space="preserve"> pas retourné</w:t>
      </w:r>
      <w:r w:rsidR="005E5CB0" w:rsidRPr="002938E2">
        <w:rPr>
          <w:lang w:val="fr-CA"/>
        </w:rPr>
        <w:t>s</w:t>
      </w:r>
      <w:r w:rsidRPr="002938E2">
        <w:rPr>
          <w:lang w:val="fr-CA"/>
        </w:rPr>
        <w:t>.</w:t>
      </w:r>
    </w:p>
    <w:p w14:paraId="2C308FC7" w14:textId="1E9BC151" w:rsidR="00720ED8" w:rsidRPr="002938E2" w:rsidRDefault="00720ED8" w:rsidP="00BC1FE7">
      <w:pPr>
        <w:spacing w:before="120" w:after="240"/>
        <w:rPr>
          <w:lang w:val="fr-CA"/>
        </w:rPr>
      </w:pPr>
      <w:r w:rsidRPr="002938E2">
        <w:rPr>
          <w:lang w:val="fr-CA"/>
        </w:rPr>
        <w:t xml:space="preserve">Si vous </w:t>
      </w:r>
      <w:r w:rsidR="00D21108">
        <w:rPr>
          <w:lang w:val="fr-CA"/>
        </w:rPr>
        <w:t>omettez de</w:t>
      </w:r>
      <w:r w:rsidR="00086727">
        <w:rPr>
          <w:lang w:val="fr-CA"/>
        </w:rPr>
        <w:t xml:space="preserve"> </w:t>
      </w:r>
      <w:r w:rsidRPr="002938E2">
        <w:rPr>
          <w:lang w:val="fr-CA"/>
        </w:rPr>
        <w:t>dépose</w:t>
      </w:r>
      <w:r w:rsidR="00D21108">
        <w:rPr>
          <w:lang w:val="fr-CA"/>
        </w:rPr>
        <w:t>r</w:t>
      </w:r>
      <w:r w:rsidR="00086727">
        <w:rPr>
          <w:lang w:val="fr-CA"/>
        </w:rPr>
        <w:t xml:space="preserve"> </w:t>
      </w:r>
      <w:r w:rsidRPr="002938E2">
        <w:rPr>
          <w:lang w:val="fr-CA"/>
        </w:rPr>
        <w:t>un Formulaire</w:t>
      </w:r>
      <w:r w:rsidR="00086727">
        <w:rPr>
          <w:lang w:val="fr-CA"/>
        </w:rPr>
        <w:t xml:space="preserve"> de</w:t>
      </w:r>
      <w:r w:rsidRPr="002938E2">
        <w:rPr>
          <w:lang w:val="fr-CA"/>
        </w:rPr>
        <w:t xml:space="preserve"> </w:t>
      </w:r>
      <w:r w:rsidR="00086727">
        <w:rPr>
          <w:lang w:val="fr-CA"/>
        </w:rPr>
        <w:t>R</w:t>
      </w:r>
      <w:r w:rsidRPr="002938E2">
        <w:rPr>
          <w:lang w:val="fr-CA"/>
        </w:rPr>
        <w:t xml:space="preserve">éclamation </w:t>
      </w:r>
      <w:r w:rsidR="00D21108">
        <w:rPr>
          <w:lang w:val="fr-CA"/>
        </w:rPr>
        <w:t>au plus tard à</w:t>
      </w:r>
      <w:r w:rsidRPr="002938E2">
        <w:rPr>
          <w:lang w:val="fr-CA"/>
        </w:rPr>
        <w:t xml:space="preserve"> la date limite</w:t>
      </w:r>
      <w:r w:rsidR="00D21108">
        <w:rPr>
          <w:lang w:val="fr-CA"/>
        </w:rPr>
        <w:t xml:space="preserve"> pour le faire</w:t>
      </w:r>
      <w:r w:rsidRPr="002938E2">
        <w:rPr>
          <w:lang w:val="fr-CA"/>
        </w:rPr>
        <w:t xml:space="preserve">, vous ne </w:t>
      </w:r>
      <w:r w:rsidR="00D21108">
        <w:rPr>
          <w:lang w:val="fr-CA"/>
        </w:rPr>
        <w:t>serez</w:t>
      </w:r>
      <w:r w:rsidRPr="002938E2">
        <w:rPr>
          <w:lang w:val="fr-CA"/>
        </w:rPr>
        <w:t xml:space="preserve"> pas </w:t>
      </w:r>
      <w:r w:rsidR="001E11D7">
        <w:rPr>
          <w:lang w:val="fr-CA"/>
        </w:rPr>
        <w:t>admissible à une distribution du Règlement</w:t>
      </w:r>
      <w:r w:rsidR="00F603D2" w:rsidRPr="002938E2">
        <w:rPr>
          <w:lang w:val="fr-CA"/>
        </w:rPr>
        <w:t xml:space="preserve">. L’envoi </w:t>
      </w:r>
      <w:r w:rsidR="00D21108">
        <w:rPr>
          <w:lang w:val="fr-CA"/>
        </w:rPr>
        <w:t xml:space="preserve">tardif </w:t>
      </w:r>
      <w:r w:rsidR="00F603D2" w:rsidRPr="002938E2">
        <w:rPr>
          <w:lang w:val="fr-CA"/>
        </w:rPr>
        <w:t xml:space="preserve">d’un Formulaire de </w:t>
      </w:r>
      <w:r w:rsidR="00D21108">
        <w:rPr>
          <w:lang w:val="fr-CA"/>
        </w:rPr>
        <w:t>R</w:t>
      </w:r>
      <w:r w:rsidR="00F603D2" w:rsidRPr="002938E2">
        <w:rPr>
          <w:lang w:val="fr-CA"/>
        </w:rPr>
        <w:t xml:space="preserve">éclamation </w:t>
      </w:r>
      <w:r w:rsidR="00D21108" w:rsidRPr="002938E2">
        <w:rPr>
          <w:lang w:val="fr-CA"/>
        </w:rPr>
        <w:t>é</w:t>
      </w:r>
      <w:r w:rsidR="00D21108">
        <w:rPr>
          <w:lang w:val="fr-CA"/>
        </w:rPr>
        <w:t>quivaut à</w:t>
      </w:r>
      <w:r w:rsidR="00F603D2" w:rsidRPr="002938E2">
        <w:rPr>
          <w:lang w:val="fr-CA"/>
        </w:rPr>
        <w:t xml:space="preserve"> ne rien faire.</w:t>
      </w:r>
    </w:p>
    <w:p w14:paraId="5EB8F798" w14:textId="6786D86C" w:rsidR="00720ED8" w:rsidRPr="002938E2" w:rsidRDefault="004D2861" w:rsidP="007D4E91">
      <w:pPr>
        <w:pStyle w:val="Heading2"/>
        <w:rPr>
          <w:b/>
          <w:bCs w:val="0"/>
          <w:lang w:val="fr-CA"/>
        </w:rPr>
      </w:pPr>
      <w:bookmarkStart w:id="18" w:name="_Toc162864579"/>
      <w:bookmarkEnd w:id="17"/>
      <w:r>
        <w:rPr>
          <w:b/>
          <w:bCs w:val="0"/>
          <w:lang w:val="fr-CA"/>
        </w:rPr>
        <w:t>10</w:t>
      </w:r>
      <w:r w:rsidR="00DD6A6C">
        <w:rPr>
          <w:b/>
          <w:bCs w:val="0"/>
          <w:lang w:val="fr-CA"/>
        </w:rPr>
        <w:t xml:space="preserve">. </w:t>
      </w:r>
      <w:r w:rsidR="00720ED8" w:rsidRPr="002938E2">
        <w:rPr>
          <w:b/>
          <w:bCs w:val="0"/>
          <w:lang w:val="fr-CA"/>
        </w:rPr>
        <w:t xml:space="preserve">Si ma </w:t>
      </w:r>
      <w:r w:rsidR="005E5CB0" w:rsidRPr="002938E2">
        <w:rPr>
          <w:b/>
          <w:bCs w:val="0"/>
          <w:lang w:val="fr-CA"/>
        </w:rPr>
        <w:t>R</w:t>
      </w:r>
      <w:r w:rsidR="00720ED8" w:rsidRPr="002938E2">
        <w:rPr>
          <w:b/>
          <w:bCs w:val="0"/>
          <w:lang w:val="fr-CA"/>
        </w:rPr>
        <w:t xml:space="preserve">éclamation </w:t>
      </w:r>
      <w:r w:rsidR="00621CEF">
        <w:rPr>
          <w:b/>
          <w:bCs w:val="0"/>
          <w:lang w:val="fr-CA"/>
        </w:rPr>
        <w:t>est</w:t>
      </w:r>
      <w:r w:rsidR="00720ED8" w:rsidRPr="002938E2">
        <w:rPr>
          <w:b/>
          <w:bCs w:val="0"/>
          <w:lang w:val="fr-CA"/>
        </w:rPr>
        <w:t xml:space="preserve"> approuvé</w:t>
      </w:r>
      <w:r w:rsidR="00621CEF">
        <w:rPr>
          <w:b/>
          <w:bCs w:val="0"/>
          <w:lang w:val="fr-CA"/>
        </w:rPr>
        <w:t>e</w:t>
      </w:r>
      <w:r w:rsidR="00720ED8" w:rsidRPr="002938E2">
        <w:rPr>
          <w:b/>
          <w:bCs w:val="0"/>
          <w:lang w:val="fr-CA"/>
        </w:rPr>
        <w:t xml:space="preserve">, quand recevrai-je mon </w:t>
      </w:r>
      <w:r w:rsidR="001B13AF">
        <w:rPr>
          <w:b/>
          <w:bCs w:val="0"/>
          <w:lang w:val="fr-CA"/>
        </w:rPr>
        <w:t>P</w:t>
      </w:r>
      <w:r w:rsidR="00720ED8" w:rsidRPr="002938E2">
        <w:rPr>
          <w:b/>
          <w:bCs w:val="0"/>
          <w:lang w:val="fr-CA"/>
        </w:rPr>
        <w:t>aiement</w:t>
      </w:r>
      <w:r w:rsidR="001B13AF">
        <w:rPr>
          <w:b/>
          <w:bCs w:val="0"/>
          <w:lang w:val="fr-CA"/>
        </w:rPr>
        <w:t xml:space="preserve"> du Règlement </w:t>
      </w:r>
      <w:r w:rsidR="00720ED8" w:rsidRPr="002938E2">
        <w:rPr>
          <w:b/>
          <w:bCs w:val="0"/>
          <w:lang w:val="fr-CA"/>
        </w:rPr>
        <w:t>?</w:t>
      </w:r>
      <w:bookmarkEnd w:id="18"/>
    </w:p>
    <w:p w14:paraId="1020EDC5" w14:textId="2940952F" w:rsidR="00720ED8" w:rsidRPr="002938E2" w:rsidRDefault="00720ED8" w:rsidP="007D4E91">
      <w:pPr>
        <w:spacing w:before="120" w:after="120"/>
        <w:rPr>
          <w:lang w:val="fr-CA"/>
        </w:rPr>
      </w:pPr>
      <w:bookmarkStart w:id="19" w:name="_Hlk162599156"/>
      <w:r w:rsidRPr="002938E2">
        <w:rPr>
          <w:lang w:val="fr-CA"/>
        </w:rPr>
        <w:t xml:space="preserve">En général, les </w:t>
      </w:r>
      <w:r w:rsidR="005E5CB0" w:rsidRPr="002938E2">
        <w:rPr>
          <w:lang w:val="fr-CA"/>
        </w:rPr>
        <w:t>R</w:t>
      </w:r>
      <w:r w:rsidRPr="002938E2">
        <w:rPr>
          <w:lang w:val="fr-CA"/>
        </w:rPr>
        <w:t xml:space="preserve">éclamations approuvées seront </w:t>
      </w:r>
      <w:r w:rsidR="00BF4A4E">
        <w:rPr>
          <w:lang w:val="fr-CA"/>
        </w:rPr>
        <w:t>pay</w:t>
      </w:r>
      <w:r w:rsidR="00BF4A4E" w:rsidRPr="002938E2">
        <w:rPr>
          <w:lang w:val="fr-CA"/>
        </w:rPr>
        <w:t>é</w:t>
      </w:r>
      <w:r w:rsidR="00BF4A4E">
        <w:rPr>
          <w:lang w:val="fr-CA"/>
        </w:rPr>
        <w:t>es</w:t>
      </w:r>
      <w:r w:rsidRPr="002938E2">
        <w:rPr>
          <w:lang w:val="fr-CA"/>
        </w:rPr>
        <w:t xml:space="preserve"> après</w:t>
      </w:r>
      <w:r w:rsidR="005E5CB0" w:rsidRPr="002938E2">
        <w:rPr>
          <w:lang w:val="fr-CA"/>
        </w:rPr>
        <w:t xml:space="preserve"> </w:t>
      </w:r>
      <w:r w:rsidRPr="002938E2">
        <w:rPr>
          <w:lang w:val="fr-CA"/>
        </w:rPr>
        <w:t xml:space="preserve">la date limite </w:t>
      </w:r>
      <w:r w:rsidR="005E5CB0" w:rsidRPr="002938E2">
        <w:rPr>
          <w:lang w:val="fr-CA"/>
        </w:rPr>
        <w:t>pour déposer une Réclamation. Cette date</w:t>
      </w:r>
      <w:r w:rsidRPr="002938E2">
        <w:rPr>
          <w:lang w:val="fr-CA"/>
        </w:rPr>
        <w:t xml:space="preserve"> sera publiée après</w:t>
      </w:r>
      <w:r w:rsidR="009D5595" w:rsidRPr="002938E2">
        <w:rPr>
          <w:lang w:val="fr-CA"/>
        </w:rPr>
        <w:t xml:space="preserve"> la </w:t>
      </w:r>
      <w:r w:rsidR="00BF4A4E">
        <w:rPr>
          <w:lang w:val="fr-CA"/>
        </w:rPr>
        <w:t>date de l’</w:t>
      </w:r>
      <w:r w:rsidR="009D5595" w:rsidRPr="002938E2">
        <w:rPr>
          <w:lang w:val="fr-CA"/>
        </w:rPr>
        <w:t>ordonnance approuvant le Règlement</w:t>
      </w:r>
      <w:r w:rsidRPr="002938E2">
        <w:rPr>
          <w:lang w:val="fr-CA"/>
        </w:rPr>
        <w:t xml:space="preserve">. </w:t>
      </w:r>
      <w:r w:rsidR="00DB5D9E">
        <w:rPr>
          <w:lang w:val="fr-CA"/>
        </w:rPr>
        <w:t xml:space="preserve">En </w:t>
      </w:r>
      <w:r w:rsidR="00DB5D9E">
        <w:rPr>
          <w:lang w:val="fr-CA"/>
        </w:rPr>
        <w:lastRenderedPageBreak/>
        <w:t>cas d’</w:t>
      </w:r>
      <w:r w:rsidRPr="002938E2">
        <w:rPr>
          <w:lang w:val="fr-CA"/>
        </w:rPr>
        <w:t xml:space="preserve">appel, la date sera </w:t>
      </w:r>
      <w:r w:rsidR="00BF4A4E">
        <w:rPr>
          <w:lang w:val="fr-CA"/>
        </w:rPr>
        <w:t>ultérieure</w:t>
      </w:r>
      <w:r w:rsidRPr="002938E2">
        <w:rPr>
          <w:lang w:val="fr-CA"/>
        </w:rPr>
        <w:t xml:space="preserve">. Lorsque la date sera connue, elle sera publiée </w:t>
      </w:r>
      <w:r w:rsidR="005E5CB0" w:rsidRPr="002938E2">
        <w:rPr>
          <w:lang w:val="fr-CA"/>
        </w:rPr>
        <w:t>à</w:t>
      </w:r>
      <w:r w:rsidRPr="002938E2">
        <w:rPr>
          <w:lang w:val="fr-CA"/>
        </w:rPr>
        <w:t xml:space="preserve"> </w:t>
      </w:r>
      <w:r w:rsidR="00A52529" w:rsidRPr="005A68BA">
        <w:rPr>
          <w:lang w:val="fr-CA"/>
        </w:rPr>
        <w:t>www.haventreemortgagerenewalsettlement.ca</w:t>
      </w:r>
      <w:r w:rsidRPr="002938E2">
        <w:rPr>
          <w:lang w:val="fr-CA"/>
        </w:rPr>
        <w:t>.</w:t>
      </w:r>
    </w:p>
    <w:p w14:paraId="76A3C1CA" w14:textId="78E0F084" w:rsidR="00E36D2E" w:rsidRDefault="00E36D2E" w:rsidP="007D4E91">
      <w:pPr>
        <w:spacing w:before="120" w:after="120"/>
        <w:rPr>
          <w:lang w:val="fr-CA"/>
        </w:rPr>
      </w:pPr>
      <w:r w:rsidRPr="002938E2">
        <w:rPr>
          <w:lang w:val="fr-CA"/>
        </w:rPr>
        <w:t>Avant que le Règlement puisse être mis en œuvre, il doit être approuvé par la Cour. L</w:t>
      </w:r>
      <w:r w:rsidR="00BF4A4E">
        <w:rPr>
          <w:lang w:val="fr-CA"/>
        </w:rPr>
        <w:t>’A</w:t>
      </w:r>
      <w:r w:rsidRPr="002938E2">
        <w:rPr>
          <w:lang w:val="fr-CA"/>
        </w:rPr>
        <w:t>udience d</w:t>
      </w:r>
      <w:r w:rsidR="00BF4A4E">
        <w:rPr>
          <w:lang w:val="fr-CA"/>
        </w:rPr>
        <w:t>’</w:t>
      </w:r>
      <w:r w:rsidRPr="002938E2">
        <w:rPr>
          <w:lang w:val="fr-CA"/>
        </w:rPr>
        <w:t xml:space="preserve">approbation du </w:t>
      </w:r>
      <w:r w:rsidR="009D5595" w:rsidRPr="002938E2">
        <w:rPr>
          <w:lang w:val="fr-CA"/>
        </w:rPr>
        <w:t>R</w:t>
      </w:r>
      <w:r w:rsidRPr="002938E2">
        <w:rPr>
          <w:lang w:val="fr-CA"/>
        </w:rPr>
        <w:t xml:space="preserve">èglement aura lieu le </w:t>
      </w:r>
      <w:r w:rsidR="00BF4A4E">
        <w:rPr>
          <w:lang w:val="fr-CA"/>
        </w:rPr>
        <w:t>28 juin 2024</w:t>
      </w:r>
      <w:r w:rsidRPr="002938E2">
        <w:rPr>
          <w:lang w:val="fr-CA"/>
        </w:rPr>
        <w:t xml:space="preserve"> par vi</w:t>
      </w:r>
      <w:r w:rsidR="00BF4A4E">
        <w:rPr>
          <w:lang w:val="fr-CA"/>
        </w:rPr>
        <w:t>sio</w:t>
      </w:r>
      <w:r w:rsidRPr="002938E2">
        <w:rPr>
          <w:lang w:val="fr-CA"/>
        </w:rPr>
        <w:t>conférence</w:t>
      </w:r>
      <w:r w:rsidR="00BF4A4E">
        <w:rPr>
          <w:lang w:val="fr-CA"/>
        </w:rPr>
        <w:t xml:space="preserve"> par l’entremise de la plateforme Zoom</w:t>
      </w:r>
      <w:r w:rsidRPr="002938E2">
        <w:rPr>
          <w:lang w:val="fr-CA"/>
        </w:rPr>
        <w:t xml:space="preserve"> devant la Cour supérieure de justice de l</w:t>
      </w:r>
      <w:r w:rsidR="00BF4A4E">
        <w:rPr>
          <w:lang w:val="fr-CA"/>
        </w:rPr>
        <w:t>’</w:t>
      </w:r>
      <w:r w:rsidRPr="002938E2">
        <w:rPr>
          <w:lang w:val="fr-CA"/>
        </w:rPr>
        <w:t xml:space="preserve">Ontario, </w:t>
      </w:r>
      <w:r w:rsidR="00BF4A4E">
        <w:rPr>
          <w:lang w:val="fr-CA"/>
        </w:rPr>
        <w:t>situé</w:t>
      </w:r>
      <w:r w:rsidR="00DB5D9E">
        <w:rPr>
          <w:lang w:val="fr-CA"/>
        </w:rPr>
        <w:t>e</w:t>
      </w:r>
      <w:r w:rsidR="00BF4A4E">
        <w:rPr>
          <w:lang w:val="fr-CA"/>
        </w:rPr>
        <w:t xml:space="preserve"> au</w:t>
      </w:r>
      <w:r w:rsidRPr="002938E2">
        <w:rPr>
          <w:lang w:val="fr-CA"/>
        </w:rPr>
        <w:t xml:space="preserve"> 330 </w:t>
      </w:r>
      <w:r w:rsidR="00BF4A4E">
        <w:rPr>
          <w:lang w:val="fr-CA"/>
        </w:rPr>
        <w:t xml:space="preserve">avenue </w:t>
      </w:r>
      <w:r w:rsidR="00133BD2" w:rsidRPr="002938E2">
        <w:rPr>
          <w:lang w:val="fr-CA"/>
        </w:rPr>
        <w:t>Université, Toronto</w:t>
      </w:r>
      <w:r w:rsidRPr="002938E2">
        <w:rPr>
          <w:lang w:val="fr-CA"/>
        </w:rPr>
        <w:t xml:space="preserve">, </w:t>
      </w:r>
      <w:r w:rsidR="00133BD2" w:rsidRPr="002938E2">
        <w:rPr>
          <w:lang w:val="fr-CA"/>
        </w:rPr>
        <w:t xml:space="preserve">ON </w:t>
      </w:r>
      <w:r w:rsidR="00BF4A4E">
        <w:rPr>
          <w:lang w:val="fr-CA"/>
        </w:rPr>
        <w:t xml:space="preserve"> </w:t>
      </w:r>
      <w:r w:rsidR="00133BD2" w:rsidRPr="002938E2">
        <w:rPr>
          <w:lang w:val="fr-CA"/>
        </w:rPr>
        <w:t>M</w:t>
      </w:r>
      <w:r w:rsidRPr="002938E2">
        <w:rPr>
          <w:lang w:val="fr-CA"/>
        </w:rPr>
        <w:t xml:space="preserve">5G 1R7. Veuillez consulter la question </w:t>
      </w:r>
      <w:r w:rsidR="001E11D7">
        <w:rPr>
          <w:lang w:val="fr-CA"/>
        </w:rPr>
        <w:t>20</w:t>
      </w:r>
      <w:r w:rsidRPr="002938E2">
        <w:rPr>
          <w:lang w:val="fr-CA"/>
        </w:rPr>
        <w:t xml:space="preserve"> pour plus d’informations concernant l’</w:t>
      </w:r>
      <w:r w:rsidR="00BF4A4E">
        <w:rPr>
          <w:lang w:val="fr-CA"/>
        </w:rPr>
        <w:t>A</w:t>
      </w:r>
      <w:r w:rsidRPr="002938E2">
        <w:rPr>
          <w:lang w:val="fr-CA"/>
        </w:rPr>
        <w:t xml:space="preserve">udience d’approbation du Règlement. </w:t>
      </w:r>
    </w:p>
    <w:p w14:paraId="1E4AA566" w14:textId="2DA7E971" w:rsidR="00BF4A4E" w:rsidRPr="002938E2" w:rsidRDefault="00BF4A4E" w:rsidP="007D4E91">
      <w:pPr>
        <w:spacing w:before="120" w:after="120"/>
        <w:rPr>
          <w:lang w:val="fr-CA"/>
        </w:rPr>
      </w:pPr>
      <w:r>
        <w:rPr>
          <w:lang w:val="fr-CA"/>
        </w:rPr>
        <w:t xml:space="preserve">L’Audience d’approbation du Règlement </w:t>
      </w:r>
      <w:r w:rsidR="00ED1031">
        <w:rPr>
          <w:lang w:val="fr-CA"/>
        </w:rPr>
        <w:t xml:space="preserve">pourrait être reportée sans que vous en soyez avisé(e). Il vous est recommandé de consulter régulièrement le site web </w:t>
      </w:r>
      <w:r w:rsidR="00A52529" w:rsidRPr="005A68BA">
        <w:rPr>
          <w:lang w:val="fr-CA"/>
        </w:rPr>
        <w:t>www.haventreemortgagerenewalsettlement.ca</w:t>
      </w:r>
      <w:r w:rsidR="00A52529">
        <w:rPr>
          <w:lang w:val="fr-CA"/>
        </w:rPr>
        <w:t xml:space="preserve"> </w:t>
      </w:r>
      <w:r w:rsidR="00ED1031">
        <w:rPr>
          <w:lang w:val="fr-CA"/>
        </w:rPr>
        <w:t xml:space="preserve">pour obtenir des informations à jour. </w:t>
      </w:r>
    </w:p>
    <w:p w14:paraId="2C6C5EB9" w14:textId="75121639" w:rsidR="00E36D2E" w:rsidRPr="002938E2" w:rsidRDefault="00E36D2E" w:rsidP="00BC1FE7">
      <w:pPr>
        <w:spacing w:before="120" w:after="240"/>
        <w:rPr>
          <w:lang w:val="fr-CA"/>
        </w:rPr>
      </w:pPr>
      <w:r w:rsidRPr="002938E2">
        <w:rPr>
          <w:lang w:val="fr-CA"/>
        </w:rPr>
        <w:t xml:space="preserve">Vous pouvez continuer à suivre le progrès du Règlement en </w:t>
      </w:r>
      <w:r w:rsidR="00ED1031">
        <w:rPr>
          <w:lang w:val="fr-CA"/>
        </w:rPr>
        <w:t>consultant</w:t>
      </w:r>
      <w:r w:rsidRPr="002938E2">
        <w:rPr>
          <w:lang w:val="fr-CA"/>
        </w:rPr>
        <w:t xml:space="preserve"> le site web du Règlement (</w:t>
      </w:r>
      <w:r w:rsidR="00A52529" w:rsidRPr="005A68BA">
        <w:rPr>
          <w:lang w:val="fr-CA"/>
        </w:rPr>
        <w:t>www.haventreemortgagerenewalsettlement.ca</w:t>
      </w:r>
      <w:r w:rsidR="00ED1031">
        <w:rPr>
          <w:lang w:val="fr-CA"/>
        </w:rPr>
        <w:t>)</w:t>
      </w:r>
      <w:r w:rsidRPr="002938E2">
        <w:rPr>
          <w:lang w:val="fr-CA"/>
        </w:rPr>
        <w:t xml:space="preserve"> ou en contactant les Avocats du Groupe à </w:t>
      </w:r>
      <w:r w:rsidR="00ED1031">
        <w:rPr>
          <w:lang w:val="fr-CA"/>
        </w:rPr>
        <w:t>haventreebankclassaction@lmklawyers.com</w:t>
      </w:r>
      <w:r w:rsidRPr="002938E2">
        <w:rPr>
          <w:lang w:val="fr-CA"/>
        </w:rPr>
        <w:t xml:space="preserve"> ou </w:t>
      </w:r>
      <w:r w:rsidR="009D5595" w:rsidRPr="002938E2">
        <w:rPr>
          <w:lang w:val="fr-CA"/>
        </w:rPr>
        <w:t xml:space="preserve">au </w:t>
      </w:r>
      <w:r w:rsidRPr="002938E2">
        <w:rPr>
          <w:lang w:val="fr-CA"/>
        </w:rPr>
        <w:t>416-221-9343</w:t>
      </w:r>
      <w:r w:rsidR="00ED1031">
        <w:rPr>
          <w:lang w:val="fr-CA"/>
        </w:rPr>
        <w:t>,</w:t>
      </w:r>
      <w:r w:rsidRPr="002938E2">
        <w:rPr>
          <w:lang w:val="fr-CA"/>
        </w:rPr>
        <w:t xml:space="preserve"> </w:t>
      </w:r>
      <w:r w:rsidR="009D5595" w:rsidRPr="002938E2">
        <w:rPr>
          <w:lang w:val="fr-CA"/>
        </w:rPr>
        <w:t>poste</w:t>
      </w:r>
      <w:r w:rsidRPr="002938E2">
        <w:rPr>
          <w:lang w:val="fr-CA"/>
        </w:rPr>
        <w:t xml:space="preserve"> 250 (Landy Marr Kats LLP) ou </w:t>
      </w:r>
      <w:r w:rsidR="009D5595" w:rsidRPr="002938E2">
        <w:rPr>
          <w:lang w:val="fr-CA"/>
        </w:rPr>
        <w:t xml:space="preserve">à </w:t>
      </w:r>
      <w:r w:rsidR="009D5595" w:rsidRPr="00994E1F">
        <w:rPr>
          <w:lang w:val="fr-CA"/>
        </w:rPr>
        <w:t>christina.noble@mckenzielake.com</w:t>
      </w:r>
      <w:r w:rsidRPr="002938E2">
        <w:rPr>
          <w:lang w:val="fr-CA"/>
        </w:rPr>
        <w:t xml:space="preserve"> ou </w:t>
      </w:r>
      <w:r w:rsidR="009D5595" w:rsidRPr="002938E2">
        <w:rPr>
          <w:lang w:val="fr-CA"/>
        </w:rPr>
        <w:t xml:space="preserve">au </w:t>
      </w:r>
      <w:r w:rsidRPr="002938E2">
        <w:rPr>
          <w:lang w:val="fr-CA"/>
        </w:rPr>
        <w:t>1-844-672-5666</w:t>
      </w:r>
      <w:r w:rsidR="00ED1031">
        <w:rPr>
          <w:lang w:val="fr-CA"/>
        </w:rPr>
        <w:t>, poste 7343</w:t>
      </w:r>
      <w:r w:rsidRPr="002938E2">
        <w:rPr>
          <w:lang w:val="fr-CA"/>
        </w:rPr>
        <w:t xml:space="preserve"> (McKenzie Lake Lawyers LLP).</w:t>
      </w:r>
    </w:p>
    <w:p w14:paraId="15D41EFA" w14:textId="59A7A8BA" w:rsidR="00720ED8" w:rsidRPr="002938E2" w:rsidRDefault="00DD6A6C" w:rsidP="007D4E91">
      <w:pPr>
        <w:pStyle w:val="Heading2"/>
        <w:rPr>
          <w:b/>
          <w:bCs w:val="0"/>
          <w:lang w:val="fr-CA"/>
        </w:rPr>
      </w:pPr>
      <w:bookmarkStart w:id="20" w:name="_Toc162864580"/>
      <w:bookmarkEnd w:id="19"/>
      <w:r>
        <w:rPr>
          <w:b/>
          <w:bCs w:val="0"/>
          <w:lang w:val="fr-CA"/>
        </w:rPr>
        <w:t>1</w:t>
      </w:r>
      <w:r w:rsidR="004D2861">
        <w:rPr>
          <w:b/>
          <w:bCs w:val="0"/>
          <w:lang w:val="fr-CA"/>
        </w:rPr>
        <w:t>1</w:t>
      </w:r>
      <w:r>
        <w:rPr>
          <w:b/>
          <w:bCs w:val="0"/>
          <w:lang w:val="fr-CA"/>
        </w:rPr>
        <w:t xml:space="preserve">. </w:t>
      </w:r>
      <w:r w:rsidR="00E36D2E" w:rsidRPr="002938E2">
        <w:rPr>
          <w:b/>
          <w:bCs w:val="0"/>
          <w:lang w:val="fr-CA"/>
        </w:rPr>
        <w:t xml:space="preserve">Qui examinera ma </w:t>
      </w:r>
      <w:r w:rsidR="009D5595" w:rsidRPr="002938E2">
        <w:rPr>
          <w:b/>
          <w:bCs w:val="0"/>
          <w:lang w:val="fr-CA"/>
        </w:rPr>
        <w:t>Réclamation</w:t>
      </w:r>
      <w:r w:rsidR="00ED1031">
        <w:rPr>
          <w:b/>
          <w:bCs w:val="0"/>
          <w:lang w:val="fr-CA"/>
        </w:rPr>
        <w:t xml:space="preserve"> </w:t>
      </w:r>
      <w:r w:rsidR="00E36D2E" w:rsidRPr="002938E2">
        <w:rPr>
          <w:b/>
          <w:bCs w:val="0"/>
          <w:lang w:val="fr-CA"/>
        </w:rPr>
        <w:t>?</w:t>
      </w:r>
      <w:bookmarkEnd w:id="20"/>
    </w:p>
    <w:p w14:paraId="3D605E10" w14:textId="7D81F643" w:rsidR="00720ED8" w:rsidRPr="002938E2" w:rsidRDefault="00E36D2E" w:rsidP="00BC1FE7">
      <w:pPr>
        <w:spacing w:before="120" w:after="240"/>
        <w:rPr>
          <w:lang w:val="fr-CA"/>
        </w:rPr>
      </w:pPr>
      <w:bookmarkStart w:id="21" w:name="_Hlk162599323"/>
      <w:proofErr w:type="spellStart"/>
      <w:r w:rsidRPr="0086198A">
        <w:t>Epiq</w:t>
      </w:r>
      <w:proofErr w:type="spellEnd"/>
      <w:r w:rsidRPr="0086198A">
        <w:t xml:space="preserve"> Class Action Services Canada, Inc. </w:t>
      </w:r>
      <w:r w:rsidR="00ED1031">
        <w:rPr>
          <w:lang w:val="fr-CA"/>
        </w:rPr>
        <w:t>(l’«</w:t>
      </w:r>
      <w:r w:rsidR="00DB5D9E">
        <w:rPr>
          <w:lang w:val="fr-CA"/>
        </w:rPr>
        <w:t xml:space="preserve"> </w:t>
      </w:r>
      <w:r w:rsidR="00ED1031">
        <w:rPr>
          <w:lang w:val="fr-CA"/>
        </w:rPr>
        <w:t>Administrateur des Réclamations » </w:t>
      </w:r>
      <w:r w:rsidRPr="002938E2">
        <w:rPr>
          <w:lang w:val="fr-CA"/>
        </w:rPr>
        <w:t xml:space="preserve">) a été nommé par la Cour pour administrer le Règlement et le processus de réclamation. Une fois que vous aurez déposé une </w:t>
      </w:r>
      <w:r w:rsidR="009D5595" w:rsidRPr="002938E2">
        <w:rPr>
          <w:lang w:val="fr-CA"/>
        </w:rPr>
        <w:t>R</w:t>
      </w:r>
      <w:r w:rsidRPr="002938E2">
        <w:rPr>
          <w:lang w:val="fr-CA"/>
        </w:rPr>
        <w:t xml:space="preserve">éclamation, </w:t>
      </w:r>
      <w:r w:rsidR="00DB5D9E">
        <w:rPr>
          <w:lang w:val="fr-CA"/>
        </w:rPr>
        <w:t>celle-ci</w:t>
      </w:r>
      <w:r w:rsidR="00DB5D9E" w:rsidRPr="002938E2">
        <w:rPr>
          <w:lang w:val="fr-CA"/>
        </w:rPr>
        <w:t xml:space="preserve"> </w:t>
      </w:r>
      <w:r w:rsidRPr="002938E2">
        <w:rPr>
          <w:lang w:val="fr-CA"/>
        </w:rPr>
        <w:t>sera examinée par l</w:t>
      </w:r>
      <w:r w:rsidR="004328BF">
        <w:rPr>
          <w:lang w:val="fr-CA"/>
        </w:rPr>
        <w:t>’</w:t>
      </w:r>
      <w:r w:rsidRPr="002938E2">
        <w:rPr>
          <w:lang w:val="fr-CA"/>
        </w:rPr>
        <w:t xml:space="preserve">Administrateur des </w:t>
      </w:r>
      <w:r w:rsidR="004328BF">
        <w:rPr>
          <w:lang w:val="fr-CA"/>
        </w:rPr>
        <w:t>R</w:t>
      </w:r>
      <w:r w:rsidRPr="002938E2">
        <w:rPr>
          <w:lang w:val="fr-CA"/>
        </w:rPr>
        <w:t>éclamations et</w:t>
      </w:r>
      <w:r w:rsidR="00DB5D9E">
        <w:rPr>
          <w:lang w:val="fr-CA"/>
        </w:rPr>
        <w:t>, en cas d’approbation</w:t>
      </w:r>
      <w:r w:rsidRPr="002938E2">
        <w:rPr>
          <w:lang w:val="fr-CA"/>
        </w:rPr>
        <w:t>, l</w:t>
      </w:r>
      <w:r w:rsidR="004328BF">
        <w:rPr>
          <w:lang w:val="fr-CA"/>
        </w:rPr>
        <w:t>’</w:t>
      </w:r>
      <w:r w:rsidRPr="002938E2">
        <w:rPr>
          <w:lang w:val="fr-CA"/>
        </w:rPr>
        <w:t xml:space="preserve">Administrateur </w:t>
      </w:r>
      <w:r w:rsidR="00040D0D" w:rsidRPr="002938E2">
        <w:rPr>
          <w:lang w:val="fr-CA"/>
        </w:rPr>
        <w:t xml:space="preserve">des </w:t>
      </w:r>
      <w:r w:rsidR="004328BF">
        <w:rPr>
          <w:lang w:val="fr-CA"/>
        </w:rPr>
        <w:t>R</w:t>
      </w:r>
      <w:r w:rsidR="00040D0D" w:rsidRPr="002938E2">
        <w:rPr>
          <w:lang w:val="fr-CA"/>
        </w:rPr>
        <w:t xml:space="preserve">éclamations </w:t>
      </w:r>
      <w:r w:rsidRPr="002938E2">
        <w:rPr>
          <w:lang w:val="fr-CA"/>
        </w:rPr>
        <w:t>vous enverra directement</w:t>
      </w:r>
      <w:r w:rsidR="00040D0D" w:rsidRPr="002938E2">
        <w:rPr>
          <w:lang w:val="fr-CA"/>
        </w:rPr>
        <w:t xml:space="preserve"> votre </w:t>
      </w:r>
      <w:r w:rsidR="009D5595" w:rsidRPr="002938E2">
        <w:rPr>
          <w:lang w:val="fr-CA"/>
        </w:rPr>
        <w:t>P</w:t>
      </w:r>
      <w:r w:rsidR="00040D0D" w:rsidRPr="002938E2">
        <w:rPr>
          <w:lang w:val="fr-CA"/>
        </w:rPr>
        <w:t xml:space="preserve">aiement </w:t>
      </w:r>
      <w:r w:rsidR="009D5595" w:rsidRPr="002938E2">
        <w:rPr>
          <w:lang w:val="fr-CA"/>
        </w:rPr>
        <w:t>du</w:t>
      </w:r>
      <w:r w:rsidRPr="002938E2">
        <w:rPr>
          <w:lang w:val="fr-CA"/>
        </w:rPr>
        <w:t xml:space="preserve"> </w:t>
      </w:r>
      <w:r w:rsidR="00040D0D" w:rsidRPr="002938E2">
        <w:rPr>
          <w:lang w:val="fr-CA"/>
        </w:rPr>
        <w:t>R</w:t>
      </w:r>
      <w:r w:rsidRPr="002938E2">
        <w:rPr>
          <w:lang w:val="fr-CA"/>
        </w:rPr>
        <w:t>èglement.</w:t>
      </w:r>
    </w:p>
    <w:p w14:paraId="042CB200" w14:textId="317BAC95" w:rsidR="00720ED8" w:rsidRPr="002938E2" w:rsidRDefault="00DD6A6C" w:rsidP="007D4E91">
      <w:pPr>
        <w:pStyle w:val="Heading2"/>
        <w:rPr>
          <w:b/>
          <w:bCs w:val="0"/>
          <w:lang w:val="fr-CA"/>
        </w:rPr>
      </w:pPr>
      <w:bookmarkStart w:id="22" w:name="_Toc162864581"/>
      <w:bookmarkEnd w:id="21"/>
      <w:r>
        <w:rPr>
          <w:b/>
          <w:bCs w:val="0"/>
          <w:lang w:val="fr-CA"/>
        </w:rPr>
        <w:t>1</w:t>
      </w:r>
      <w:r w:rsidR="004D2861">
        <w:rPr>
          <w:b/>
          <w:bCs w:val="0"/>
          <w:lang w:val="fr-CA"/>
        </w:rPr>
        <w:t>2</w:t>
      </w:r>
      <w:r>
        <w:rPr>
          <w:b/>
          <w:bCs w:val="0"/>
          <w:lang w:val="fr-CA"/>
        </w:rPr>
        <w:t xml:space="preserve">. </w:t>
      </w:r>
      <w:r w:rsidR="00040D0D" w:rsidRPr="002938E2">
        <w:rPr>
          <w:b/>
          <w:bCs w:val="0"/>
          <w:lang w:val="fr-CA"/>
        </w:rPr>
        <w:t>Qu</w:t>
      </w:r>
      <w:r w:rsidR="004328BF">
        <w:rPr>
          <w:b/>
          <w:bCs w:val="0"/>
          <w:lang w:val="fr-CA"/>
        </w:rPr>
        <w:t>’arrivera-t</w:t>
      </w:r>
      <w:r w:rsidR="00040D0D" w:rsidRPr="002938E2">
        <w:rPr>
          <w:b/>
          <w:bCs w:val="0"/>
          <w:lang w:val="fr-CA"/>
        </w:rPr>
        <w:t xml:space="preserve">-il si ma </w:t>
      </w:r>
      <w:r w:rsidR="004328BF">
        <w:rPr>
          <w:b/>
          <w:bCs w:val="0"/>
          <w:lang w:val="fr-CA"/>
        </w:rPr>
        <w:t>R</w:t>
      </w:r>
      <w:r w:rsidR="00DA276D" w:rsidRPr="002938E2">
        <w:rPr>
          <w:b/>
          <w:bCs w:val="0"/>
          <w:lang w:val="fr-CA"/>
        </w:rPr>
        <w:t>éclamation</w:t>
      </w:r>
      <w:r w:rsidR="00040D0D" w:rsidRPr="002938E2">
        <w:rPr>
          <w:b/>
          <w:bCs w:val="0"/>
          <w:lang w:val="fr-CA"/>
        </w:rPr>
        <w:t xml:space="preserve"> </w:t>
      </w:r>
      <w:r w:rsidR="00354A03" w:rsidRPr="002938E2">
        <w:rPr>
          <w:b/>
          <w:bCs w:val="0"/>
          <w:lang w:val="fr-CA"/>
        </w:rPr>
        <w:t>est jugée incomplète</w:t>
      </w:r>
      <w:r w:rsidR="004328BF">
        <w:rPr>
          <w:b/>
          <w:bCs w:val="0"/>
          <w:lang w:val="fr-CA"/>
        </w:rPr>
        <w:t xml:space="preserve"> </w:t>
      </w:r>
      <w:r w:rsidR="00040D0D" w:rsidRPr="002938E2">
        <w:rPr>
          <w:b/>
          <w:bCs w:val="0"/>
          <w:lang w:val="fr-CA"/>
        </w:rPr>
        <w:t>?</w:t>
      </w:r>
      <w:bookmarkEnd w:id="22"/>
    </w:p>
    <w:p w14:paraId="0243A298" w14:textId="7DD16145" w:rsidR="00720ED8" w:rsidRPr="002938E2" w:rsidRDefault="00DA276D" w:rsidP="00992E20">
      <w:pPr>
        <w:spacing w:before="120" w:after="240"/>
        <w:rPr>
          <w:lang w:val="fr-CA"/>
        </w:rPr>
      </w:pPr>
      <w:bookmarkStart w:id="23" w:name="_Hlk162599369"/>
      <w:r w:rsidRPr="002938E2">
        <w:rPr>
          <w:lang w:val="fr-CA"/>
        </w:rPr>
        <w:t>L</w:t>
      </w:r>
      <w:r w:rsidR="004328BF">
        <w:rPr>
          <w:lang w:val="fr-CA"/>
        </w:rPr>
        <w:t>’</w:t>
      </w:r>
      <w:r w:rsidRPr="002938E2">
        <w:rPr>
          <w:lang w:val="fr-CA"/>
        </w:rPr>
        <w:t xml:space="preserve">Administrateur des </w:t>
      </w:r>
      <w:r w:rsidR="004328BF">
        <w:rPr>
          <w:lang w:val="fr-CA"/>
        </w:rPr>
        <w:t>R</w:t>
      </w:r>
      <w:r w:rsidRPr="002938E2">
        <w:rPr>
          <w:lang w:val="fr-CA"/>
        </w:rPr>
        <w:t xml:space="preserve">éclamations examinera chaque Formulaire de </w:t>
      </w:r>
      <w:r w:rsidR="004328BF">
        <w:rPr>
          <w:lang w:val="fr-CA"/>
        </w:rPr>
        <w:t>R</w:t>
      </w:r>
      <w:r w:rsidRPr="002938E2">
        <w:rPr>
          <w:lang w:val="fr-CA"/>
        </w:rPr>
        <w:t>éclamation pour s</w:t>
      </w:r>
      <w:r w:rsidR="004328BF">
        <w:rPr>
          <w:lang w:val="fr-CA"/>
        </w:rPr>
        <w:t>’</w:t>
      </w:r>
      <w:r w:rsidRPr="002938E2">
        <w:rPr>
          <w:lang w:val="fr-CA"/>
        </w:rPr>
        <w:t xml:space="preserve">assurer </w:t>
      </w:r>
      <w:r w:rsidR="004328BF">
        <w:rPr>
          <w:lang w:val="fr-CA"/>
        </w:rPr>
        <w:t>qu’</w:t>
      </w:r>
      <w:r w:rsidR="00354A03" w:rsidRPr="002938E2">
        <w:rPr>
          <w:lang w:val="fr-CA"/>
        </w:rPr>
        <w:t>il</w:t>
      </w:r>
      <w:r w:rsidRPr="002938E2">
        <w:rPr>
          <w:lang w:val="fr-CA"/>
        </w:rPr>
        <w:t xml:space="preserve"> est complet. Si votre Formulaire de </w:t>
      </w:r>
      <w:r w:rsidR="004328BF">
        <w:rPr>
          <w:lang w:val="fr-CA"/>
        </w:rPr>
        <w:t>R</w:t>
      </w:r>
      <w:r w:rsidRPr="002938E2">
        <w:rPr>
          <w:lang w:val="fr-CA"/>
        </w:rPr>
        <w:t xml:space="preserve">éclamation </w:t>
      </w:r>
      <w:r w:rsidR="00354A03" w:rsidRPr="002938E2">
        <w:rPr>
          <w:lang w:val="fr-CA"/>
        </w:rPr>
        <w:t>est</w:t>
      </w:r>
      <w:r w:rsidRPr="002938E2">
        <w:rPr>
          <w:lang w:val="fr-CA"/>
        </w:rPr>
        <w:t xml:space="preserve"> incomplet, l</w:t>
      </w:r>
      <w:r w:rsidR="004328BF">
        <w:rPr>
          <w:lang w:val="fr-CA"/>
        </w:rPr>
        <w:t>’</w:t>
      </w:r>
      <w:r w:rsidRPr="002938E2">
        <w:rPr>
          <w:lang w:val="fr-CA"/>
        </w:rPr>
        <w:t xml:space="preserve">Administrateur des </w:t>
      </w:r>
      <w:r w:rsidR="004328BF">
        <w:rPr>
          <w:lang w:val="fr-CA"/>
        </w:rPr>
        <w:t>R</w:t>
      </w:r>
      <w:r w:rsidRPr="002938E2">
        <w:rPr>
          <w:lang w:val="fr-CA"/>
        </w:rPr>
        <w:t xml:space="preserve">éclamations vous en informera dans les vingt (20) jours ouvrables suivant la réception de votre Formulaire de </w:t>
      </w:r>
      <w:r w:rsidR="004328BF">
        <w:rPr>
          <w:lang w:val="fr-CA"/>
        </w:rPr>
        <w:t>R</w:t>
      </w:r>
      <w:r w:rsidRPr="002938E2">
        <w:rPr>
          <w:lang w:val="fr-CA"/>
        </w:rPr>
        <w:t xml:space="preserve">éclamation. Vous aurez alors la possibilité de compléter </w:t>
      </w:r>
      <w:r w:rsidR="003F0538" w:rsidRPr="002938E2">
        <w:rPr>
          <w:lang w:val="fr-CA"/>
        </w:rPr>
        <w:t>votre</w:t>
      </w:r>
      <w:r w:rsidRPr="002938E2">
        <w:rPr>
          <w:lang w:val="fr-CA"/>
        </w:rPr>
        <w:t xml:space="preserve"> Formulaire de </w:t>
      </w:r>
      <w:r w:rsidR="004328BF">
        <w:rPr>
          <w:lang w:val="fr-CA"/>
        </w:rPr>
        <w:t>R</w:t>
      </w:r>
      <w:r w:rsidRPr="002938E2">
        <w:rPr>
          <w:lang w:val="fr-CA"/>
        </w:rPr>
        <w:t xml:space="preserve">éclamation </w:t>
      </w:r>
      <w:r w:rsidR="00392D1D">
        <w:rPr>
          <w:lang w:val="fr-CA"/>
        </w:rPr>
        <w:t>à la plus tardive</w:t>
      </w:r>
      <w:r w:rsidR="00354A03" w:rsidRPr="002938E2">
        <w:rPr>
          <w:lang w:val="fr-CA"/>
        </w:rPr>
        <w:t xml:space="preserve"> des deux dates suivantes : </w:t>
      </w:r>
      <w:r w:rsidRPr="002938E2">
        <w:rPr>
          <w:lang w:val="fr-CA"/>
        </w:rPr>
        <w:t>(i) trente (30) jours</w:t>
      </w:r>
      <w:r w:rsidR="003F0538" w:rsidRPr="002938E2">
        <w:rPr>
          <w:lang w:val="fr-CA"/>
        </w:rPr>
        <w:t>,</w:t>
      </w:r>
      <w:r w:rsidRPr="002938E2">
        <w:rPr>
          <w:lang w:val="fr-CA"/>
        </w:rPr>
        <w:t xml:space="preserve"> à compter de la date à laquelle l</w:t>
      </w:r>
      <w:r w:rsidR="004328BF">
        <w:rPr>
          <w:lang w:val="fr-CA"/>
        </w:rPr>
        <w:t>’</w:t>
      </w:r>
      <w:r w:rsidRPr="002938E2">
        <w:rPr>
          <w:lang w:val="fr-CA"/>
        </w:rPr>
        <w:t xml:space="preserve">Administrateur des </w:t>
      </w:r>
      <w:r w:rsidR="004328BF">
        <w:rPr>
          <w:lang w:val="fr-CA"/>
        </w:rPr>
        <w:t>R</w:t>
      </w:r>
      <w:r w:rsidRPr="002938E2">
        <w:rPr>
          <w:lang w:val="fr-CA"/>
        </w:rPr>
        <w:t xml:space="preserve">éclamations vous aura informé que votre </w:t>
      </w:r>
      <w:r w:rsidR="009D5595" w:rsidRPr="002938E2">
        <w:rPr>
          <w:lang w:val="fr-CA"/>
        </w:rPr>
        <w:t>F</w:t>
      </w:r>
      <w:r w:rsidRPr="002938E2">
        <w:rPr>
          <w:lang w:val="fr-CA"/>
        </w:rPr>
        <w:t xml:space="preserve">ormulaire de </w:t>
      </w:r>
      <w:r w:rsidR="004328BF">
        <w:rPr>
          <w:lang w:val="fr-CA"/>
        </w:rPr>
        <w:t>R</w:t>
      </w:r>
      <w:r w:rsidRPr="002938E2">
        <w:rPr>
          <w:lang w:val="fr-CA"/>
        </w:rPr>
        <w:t xml:space="preserve">éclamation est incomplet, ou (ii) </w:t>
      </w:r>
      <w:r w:rsidR="003F0538" w:rsidRPr="002938E2">
        <w:rPr>
          <w:lang w:val="fr-CA"/>
        </w:rPr>
        <w:t>jusqu’</w:t>
      </w:r>
      <w:r w:rsidRPr="002938E2">
        <w:rPr>
          <w:lang w:val="fr-CA"/>
        </w:rPr>
        <w:t xml:space="preserve">à la date limite </w:t>
      </w:r>
      <w:r w:rsidR="003F0538" w:rsidRPr="002938E2">
        <w:rPr>
          <w:lang w:val="fr-CA"/>
        </w:rPr>
        <w:t>pour</w:t>
      </w:r>
      <w:r w:rsidR="009D5595" w:rsidRPr="002938E2">
        <w:rPr>
          <w:lang w:val="fr-CA"/>
        </w:rPr>
        <w:t xml:space="preserve"> déposer une</w:t>
      </w:r>
      <w:r w:rsidRPr="002938E2">
        <w:rPr>
          <w:lang w:val="fr-CA"/>
        </w:rPr>
        <w:t xml:space="preserve"> </w:t>
      </w:r>
      <w:r w:rsidR="009D5595" w:rsidRPr="002938E2">
        <w:rPr>
          <w:lang w:val="fr-CA"/>
        </w:rPr>
        <w:t>R</w:t>
      </w:r>
      <w:r w:rsidRPr="002938E2">
        <w:rPr>
          <w:lang w:val="fr-CA"/>
        </w:rPr>
        <w:t>éclamation.</w:t>
      </w:r>
    </w:p>
    <w:p w14:paraId="0E7E77AE" w14:textId="282BCE9C" w:rsidR="00DA276D" w:rsidRPr="002938E2" w:rsidRDefault="00DD6A6C" w:rsidP="007D4E91">
      <w:pPr>
        <w:pStyle w:val="Heading1"/>
        <w:rPr>
          <w:b/>
          <w:bCs w:val="0"/>
          <w:lang w:val="fr-CA"/>
        </w:rPr>
      </w:pPr>
      <w:bookmarkStart w:id="24" w:name="_Toc162864582"/>
      <w:bookmarkEnd w:id="23"/>
      <w:r>
        <w:rPr>
          <w:b/>
          <w:bCs w:val="0"/>
          <w:lang w:val="fr-CA"/>
        </w:rPr>
        <w:t>1</w:t>
      </w:r>
      <w:r w:rsidR="004D2861">
        <w:rPr>
          <w:b/>
          <w:bCs w:val="0"/>
          <w:lang w:val="fr-CA"/>
        </w:rPr>
        <w:t>3</w:t>
      </w:r>
      <w:r>
        <w:rPr>
          <w:b/>
          <w:bCs w:val="0"/>
          <w:lang w:val="fr-CA"/>
        </w:rPr>
        <w:t xml:space="preserve">. </w:t>
      </w:r>
      <w:r w:rsidR="00DA276D" w:rsidRPr="002938E2">
        <w:rPr>
          <w:b/>
          <w:bCs w:val="0"/>
          <w:lang w:val="fr-CA"/>
        </w:rPr>
        <w:t xml:space="preserve">À quoi est-ce que je renonce pour rester dans le </w:t>
      </w:r>
      <w:r w:rsidR="009D5595" w:rsidRPr="002938E2">
        <w:rPr>
          <w:b/>
          <w:bCs w:val="0"/>
          <w:lang w:val="fr-CA"/>
        </w:rPr>
        <w:t>G</w:t>
      </w:r>
      <w:r w:rsidR="00DA276D" w:rsidRPr="002938E2">
        <w:rPr>
          <w:b/>
          <w:bCs w:val="0"/>
          <w:lang w:val="fr-CA"/>
        </w:rPr>
        <w:t xml:space="preserve">roupe visé par le </w:t>
      </w:r>
      <w:r w:rsidR="009D5595" w:rsidRPr="002938E2">
        <w:rPr>
          <w:b/>
          <w:bCs w:val="0"/>
          <w:lang w:val="fr-CA"/>
        </w:rPr>
        <w:t>R</w:t>
      </w:r>
      <w:r w:rsidR="00DA276D" w:rsidRPr="002938E2">
        <w:rPr>
          <w:b/>
          <w:bCs w:val="0"/>
          <w:lang w:val="fr-CA"/>
        </w:rPr>
        <w:t>èglement ?</w:t>
      </w:r>
      <w:bookmarkEnd w:id="24"/>
    </w:p>
    <w:p w14:paraId="4D5413ED" w14:textId="28814DED" w:rsidR="00720ED8" w:rsidRPr="002938E2" w:rsidRDefault="00FF3F64" w:rsidP="007D4E91">
      <w:pPr>
        <w:spacing w:before="120" w:after="120"/>
        <w:rPr>
          <w:lang w:val="fr-CA"/>
        </w:rPr>
      </w:pPr>
      <w:r w:rsidRPr="002938E2">
        <w:rPr>
          <w:lang w:val="fr-CA"/>
        </w:rPr>
        <w:t xml:space="preserve">À moins </w:t>
      </w:r>
      <w:r w:rsidR="004328BF">
        <w:rPr>
          <w:lang w:val="fr-CA"/>
        </w:rPr>
        <w:t>de vous</w:t>
      </w:r>
      <w:r w:rsidRPr="002938E2">
        <w:rPr>
          <w:lang w:val="fr-CA"/>
        </w:rPr>
        <w:t xml:space="preserve"> retir</w:t>
      </w:r>
      <w:r w:rsidR="004328BF">
        <w:rPr>
          <w:lang w:val="fr-CA"/>
        </w:rPr>
        <w:t>er</w:t>
      </w:r>
      <w:r w:rsidRPr="002938E2">
        <w:rPr>
          <w:lang w:val="fr-CA"/>
        </w:rPr>
        <w:t xml:space="preserve"> par écrit </w:t>
      </w:r>
      <w:r w:rsidR="003F0538" w:rsidRPr="002938E2">
        <w:rPr>
          <w:lang w:val="fr-CA"/>
        </w:rPr>
        <w:t xml:space="preserve">du </w:t>
      </w:r>
      <w:r w:rsidR="004328BF">
        <w:rPr>
          <w:lang w:val="fr-CA"/>
        </w:rPr>
        <w:t>Groupe visé par le Règlement,</w:t>
      </w:r>
      <w:r w:rsidR="003F0538" w:rsidRPr="002938E2">
        <w:rPr>
          <w:lang w:val="fr-CA"/>
        </w:rPr>
        <w:t xml:space="preserve"> </w:t>
      </w:r>
      <w:r w:rsidR="004328BF">
        <w:rPr>
          <w:lang w:val="fr-CA"/>
        </w:rPr>
        <w:t>comme</w:t>
      </w:r>
      <w:r w:rsidRPr="002938E2">
        <w:rPr>
          <w:lang w:val="fr-CA"/>
        </w:rPr>
        <w:t xml:space="preserve"> décrit dans la réponse à la question 1</w:t>
      </w:r>
      <w:r w:rsidR="001E11D7">
        <w:rPr>
          <w:lang w:val="fr-CA"/>
        </w:rPr>
        <w:t>4</w:t>
      </w:r>
      <w:r w:rsidRPr="002938E2">
        <w:rPr>
          <w:lang w:val="fr-CA"/>
        </w:rPr>
        <w:t xml:space="preserve">, vous ferez partie du Groupe </w:t>
      </w:r>
      <w:r w:rsidR="00354A03" w:rsidRPr="002938E2">
        <w:rPr>
          <w:lang w:val="fr-CA"/>
        </w:rPr>
        <w:t>lié par le Règlement proposé si la Cour approuve</w:t>
      </w:r>
      <w:r w:rsidRPr="002938E2">
        <w:rPr>
          <w:lang w:val="fr-CA"/>
        </w:rPr>
        <w:t xml:space="preserve"> le Règlement. Cela signifie que vous ne pouvez pas poursuivre, continuer à poursuivre ou </w:t>
      </w:r>
      <w:r w:rsidR="00443051">
        <w:rPr>
          <w:lang w:val="fr-CA"/>
        </w:rPr>
        <w:t>faire partie</w:t>
      </w:r>
      <w:r w:rsidRPr="002938E2">
        <w:rPr>
          <w:lang w:val="fr-CA"/>
        </w:rPr>
        <w:t xml:space="preserve"> </w:t>
      </w:r>
      <w:r w:rsidR="00443051">
        <w:rPr>
          <w:lang w:val="fr-CA"/>
        </w:rPr>
        <w:t>d’une aut</w:t>
      </w:r>
      <w:r w:rsidRPr="002938E2">
        <w:rPr>
          <w:lang w:val="fr-CA"/>
        </w:rPr>
        <w:t xml:space="preserve">re poursuite contre Haventree ou </w:t>
      </w:r>
      <w:r w:rsidR="00443051">
        <w:rPr>
          <w:lang w:val="fr-CA"/>
        </w:rPr>
        <w:t>d’</w:t>
      </w:r>
      <w:r w:rsidRPr="002938E2">
        <w:rPr>
          <w:lang w:val="fr-CA"/>
        </w:rPr>
        <w:t>autres entités ou individus liés (</w:t>
      </w:r>
      <w:r w:rsidR="00E564E4" w:rsidRPr="002938E2">
        <w:rPr>
          <w:lang w:val="fr-CA"/>
        </w:rPr>
        <w:t>énumérés</w:t>
      </w:r>
      <w:r w:rsidRPr="002938E2">
        <w:rPr>
          <w:lang w:val="fr-CA"/>
        </w:rPr>
        <w:t xml:space="preserve"> dans l</w:t>
      </w:r>
      <w:r w:rsidR="00443051">
        <w:rPr>
          <w:lang w:val="fr-CA"/>
        </w:rPr>
        <w:t>’</w:t>
      </w:r>
      <w:r w:rsidRPr="002938E2">
        <w:rPr>
          <w:lang w:val="fr-CA"/>
        </w:rPr>
        <w:t xml:space="preserve">Entente de </w:t>
      </w:r>
      <w:r w:rsidR="00443051">
        <w:rPr>
          <w:lang w:val="fr-CA"/>
        </w:rPr>
        <w:t>R</w:t>
      </w:r>
      <w:r w:rsidRPr="002938E2">
        <w:rPr>
          <w:lang w:val="fr-CA"/>
        </w:rPr>
        <w:t xml:space="preserve">èglement, </w:t>
      </w:r>
      <w:r w:rsidR="00E564E4" w:rsidRPr="002938E2">
        <w:rPr>
          <w:lang w:val="fr-CA"/>
        </w:rPr>
        <w:t>qui est disponible</w:t>
      </w:r>
      <w:r w:rsidRPr="002938E2">
        <w:rPr>
          <w:lang w:val="fr-CA"/>
        </w:rPr>
        <w:t xml:space="preserve"> </w:t>
      </w:r>
      <w:r w:rsidR="003F0538" w:rsidRPr="002938E2">
        <w:rPr>
          <w:lang w:val="fr-CA"/>
        </w:rPr>
        <w:t>à</w:t>
      </w:r>
      <w:r w:rsidR="00994E1F">
        <w:rPr>
          <w:lang w:val="fr-CA"/>
        </w:rPr>
        <w:t xml:space="preserve"> </w:t>
      </w:r>
      <w:r w:rsidR="00994E1F" w:rsidRPr="005A68BA">
        <w:rPr>
          <w:lang w:val="fr-CA"/>
        </w:rPr>
        <w:t>www.haventreemortgagerenewalsettlement.ca</w:t>
      </w:r>
      <w:r w:rsidRPr="002938E2">
        <w:rPr>
          <w:lang w:val="fr-CA"/>
        </w:rPr>
        <w:t xml:space="preserve">) concernant les </w:t>
      </w:r>
      <w:r w:rsidR="00443051">
        <w:rPr>
          <w:lang w:val="fr-CA"/>
        </w:rPr>
        <w:t>questions</w:t>
      </w:r>
      <w:r w:rsidRPr="002938E2">
        <w:rPr>
          <w:lang w:val="fr-CA"/>
        </w:rPr>
        <w:t xml:space="preserve"> juridiques dans </w:t>
      </w:r>
      <w:r w:rsidR="00E564E4" w:rsidRPr="002938E2">
        <w:rPr>
          <w:lang w:val="fr-CA"/>
        </w:rPr>
        <w:t xml:space="preserve">ce </w:t>
      </w:r>
      <w:r w:rsidR="00B56476" w:rsidRPr="002938E2">
        <w:rPr>
          <w:lang w:val="fr-CA"/>
        </w:rPr>
        <w:t>R</w:t>
      </w:r>
      <w:r w:rsidR="00E564E4" w:rsidRPr="002938E2">
        <w:rPr>
          <w:lang w:val="fr-CA"/>
        </w:rPr>
        <w:t>ecours</w:t>
      </w:r>
      <w:r w:rsidRPr="002938E2">
        <w:rPr>
          <w:lang w:val="fr-CA"/>
        </w:rPr>
        <w:t xml:space="preserve"> liées à votre hypothèque détenue par Haventree. Cela signifie également que toutes les ordonnances de la Cour s’appliqueront à vous et vous lieront juridiquement.</w:t>
      </w:r>
    </w:p>
    <w:p w14:paraId="78BCB94A" w14:textId="7B34F51C" w:rsidR="00FF3F64" w:rsidRPr="002938E2" w:rsidRDefault="00FF3F64" w:rsidP="007D4E91">
      <w:pPr>
        <w:spacing w:before="120" w:after="120"/>
        <w:rPr>
          <w:lang w:val="fr-CA"/>
        </w:rPr>
      </w:pPr>
      <w:r w:rsidRPr="002938E2">
        <w:rPr>
          <w:lang w:val="fr-CA"/>
        </w:rPr>
        <w:t xml:space="preserve">Si vous avez des questions sur la portée des réclamations auxquelles vous renoncez en restant dans le Groupe visé par le Règlement, vous pouvez consulter </w:t>
      </w:r>
      <w:r w:rsidR="00443051">
        <w:rPr>
          <w:lang w:val="fr-CA"/>
        </w:rPr>
        <w:t>l’article</w:t>
      </w:r>
      <w:r w:rsidRPr="002938E2">
        <w:rPr>
          <w:lang w:val="fr-CA"/>
        </w:rPr>
        <w:t xml:space="preserve"> 5 de l</w:t>
      </w:r>
      <w:r w:rsidR="00443051">
        <w:rPr>
          <w:lang w:val="fr-CA"/>
        </w:rPr>
        <w:t>’</w:t>
      </w:r>
      <w:r w:rsidRPr="002938E2">
        <w:rPr>
          <w:lang w:val="fr-CA"/>
        </w:rPr>
        <w:t xml:space="preserve">Entente de </w:t>
      </w:r>
      <w:r w:rsidR="00443051">
        <w:rPr>
          <w:lang w:val="fr-CA"/>
        </w:rPr>
        <w:t>R</w:t>
      </w:r>
      <w:r w:rsidRPr="002938E2">
        <w:rPr>
          <w:lang w:val="fr-CA"/>
        </w:rPr>
        <w:t xml:space="preserve">èglement </w:t>
      </w:r>
      <w:r w:rsidRPr="002938E2">
        <w:rPr>
          <w:lang w:val="fr-CA"/>
        </w:rPr>
        <w:lastRenderedPageBreak/>
        <w:t xml:space="preserve">(disponible </w:t>
      </w:r>
      <w:r w:rsidR="00C67A8E" w:rsidRPr="002938E2">
        <w:rPr>
          <w:lang w:val="fr-CA"/>
        </w:rPr>
        <w:t>à</w:t>
      </w:r>
      <w:r w:rsidR="00264EB0">
        <w:rPr>
          <w:lang w:val="fr-CA"/>
        </w:rPr>
        <w:t xml:space="preserve"> </w:t>
      </w:r>
      <w:r w:rsidR="00264EB0" w:rsidRPr="005A68BA">
        <w:rPr>
          <w:lang w:val="fr-CA"/>
        </w:rPr>
        <w:t>www.haventreemortgagerenewalsettlement.ca</w:t>
      </w:r>
      <w:r w:rsidRPr="002938E2">
        <w:rPr>
          <w:lang w:val="fr-CA"/>
        </w:rPr>
        <w:t>) ou vous pouvez contacter les Avocats du Groupe</w:t>
      </w:r>
      <w:r w:rsidR="00443051">
        <w:rPr>
          <w:lang w:val="fr-CA"/>
        </w:rPr>
        <w:t xml:space="preserve"> </w:t>
      </w:r>
      <w:r w:rsidRPr="002938E2">
        <w:rPr>
          <w:lang w:val="fr-CA"/>
        </w:rPr>
        <w:t>:</w:t>
      </w:r>
    </w:p>
    <w:tbl>
      <w:tblPr>
        <w:tblStyle w:val="TableGrid"/>
        <w:tblW w:w="0" w:type="auto"/>
        <w:jc w:val="center"/>
        <w:tblLook w:val="04A0" w:firstRow="1" w:lastRow="0" w:firstColumn="1" w:lastColumn="0" w:noHBand="0" w:noVBand="1"/>
      </w:tblPr>
      <w:tblGrid>
        <w:gridCol w:w="5760"/>
      </w:tblGrid>
      <w:tr w:rsidR="00FF3F64" w:rsidRPr="0084065B" w14:paraId="075AAAC4" w14:textId="77777777" w:rsidTr="00443051">
        <w:trPr>
          <w:trHeight w:val="3060"/>
          <w:jc w:val="center"/>
        </w:trPr>
        <w:tc>
          <w:tcPr>
            <w:tcW w:w="5760" w:type="dxa"/>
            <w:tcBorders>
              <w:top w:val="nil"/>
              <w:left w:val="nil"/>
              <w:bottom w:val="nil"/>
              <w:right w:val="nil"/>
            </w:tcBorders>
          </w:tcPr>
          <w:p w14:paraId="1BCD2FEE" w14:textId="77777777" w:rsidR="00FF3F64" w:rsidRPr="00254365" w:rsidRDefault="00FF3F64" w:rsidP="003368F0">
            <w:pPr>
              <w:jc w:val="center"/>
              <w:rPr>
                <w:b/>
                <w:bCs/>
              </w:rPr>
            </w:pPr>
            <w:r w:rsidRPr="00254365">
              <w:rPr>
                <w:b/>
                <w:bCs/>
              </w:rPr>
              <w:t>Landy Marr Kats LLP</w:t>
            </w:r>
          </w:p>
          <w:p w14:paraId="29B48163" w14:textId="77777777" w:rsidR="00FF3F64" w:rsidRPr="00254365" w:rsidRDefault="00FF3F64" w:rsidP="003368F0">
            <w:pPr>
              <w:jc w:val="center"/>
            </w:pPr>
            <w:r w:rsidRPr="00254365">
              <w:t>2 Sheppard Ave E, Suite 900</w:t>
            </w:r>
          </w:p>
          <w:p w14:paraId="0CD46C7A" w14:textId="7F5D3AD2" w:rsidR="00FF3F64" w:rsidRPr="002938E2" w:rsidRDefault="00FF3F64" w:rsidP="003368F0">
            <w:pPr>
              <w:jc w:val="center"/>
              <w:rPr>
                <w:lang w:val="fr-CA"/>
              </w:rPr>
            </w:pPr>
            <w:r w:rsidRPr="002938E2">
              <w:rPr>
                <w:lang w:val="fr-CA"/>
              </w:rPr>
              <w:t xml:space="preserve">Toronto, </w:t>
            </w:r>
            <w:r w:rsidR="00133BD2" w:rsidRPr="002938E2">
              <w:rPr>
                <w:lang w:val="fr-CA"/>
              </w:rPr>
              <w:t>ON M</w:t>
            </w:r>
            <w:r w:rsidRPr="002938E2">
              <w:rPr>
                <w:lang w:val="fr-CA"/>
              </w:rPr>
              <w:t>2N 5Y7</w:t>
            </w:r>
          </w:p>
          <w:p w14:paraId="4C523450" w14:textId="648D9ADC" w:rsidR="00FF3F64" w:rsidRPr="002938E2" w:rsidRDefault="00E96670" w:rsidP="003368F0">
            <w:pPr>
              <w:jc w:val="center"/>
              <w:rPr>
                <w:b/>
                <w:bCs/>
                <w:lang w:val="fr-CA"/>
              </w:rPr>
            </w:pPr>
            <w:r>
              <w:rPr>
                <w:lang w:val="fr-CA"/>
              </w:rPr>
              <w:t xml:space="preserve">Téléphone </w:t>
            </w:r>
            <w:r w:rsidR="00FF3F64" w:rsidRPr="002938E2">
              <w:rPr>
                <w:lang w:val="fr-CA"/>
              </w:rPr>
              <w:t>: 416-221-9343</w:t>
            </w:r>
            <w:r w:rsidR="00443051">
              <w:rPr>
                <w:lang w:val="fr-CA"/>
              </w:rPr>
              <w:t>,</w:t>
            </w:r>
            <w:r w:rsidR="00FF3F64" w:rsidRPr="002938E2">
              <w:rPr>
                <w:lang w:val="fr-CA"/>
              </w:rPr>
              <w:t xml:space="preserve"> </w:t>
            </w:r>
            <w:r w:rsidR="00C67A8E" w:rsidRPr="002938E2">
              <w:rPr>
                <w:lang w:val="fr-CA"/>
              </w:rPr>
              <w:t>poste</w:t>
            </w:r>
            <w:r w:rsidR="00FF3F64" w:rsidRPr="002938E2">
              <w:rPr>
                <w:lang w:val="fr-CA"/>
              </w:rPr>
              <w:t xml:space="preserve"> 250</w:t>
            </w:r>
          </w:p>
          <w:p w14:paraId="08ADB4CC" w14:textId="68AF4563" w:rsidR="00FF3F64" w:rsidRPr="0086198A" w:rsidRDefault="00C67A8E" w:rsidP="003368F0">
            <w:pPr>
              <w:spacing w:after="120"/>
              <w:jc w:val="center"/>
            </w:pPr>
            <w:r w:rsidRPr="0086198A">
              <w:t>Courriel</w:t>
            </w:r>
            <w:r w:rsidR="00E96670" w:rsidRPr="0086198A">
              <w:t xml:space="preserve"> </w:t>
            </w:r>
            <w:r w:rsidR="00FF3F64" w:rsidRPr="0086198A">
              <w:t xml:space="preserve">: </w:t>
            </w:r>
            <w:r w:rsidR="00443051" w:rsidRPr="0086198A">
              <w:t>haventreebankclassaction@lmklawyers.com</w:t>
            </w:r>
          </w:p>
          <w:p w14:paraId="0AFDBC19" w14:textId="77777777" w:rsidR="00FF3F64" w:rsidRPr="00254365" w:rsidRDefault="00FF3F64" w:rsidP="003368F0">
            <w:pPr>
              <w:spacing w:before="120"/>
              <w:jc w:val="center"/>
              <w:rPr>
                <w:b/>
                <w:bCs/>
              </w:rPr>
            </w:pPr>
            <w:r w:rsidRPr="00254365">
              <w:rPr>
                <w:b/>
                <w:bCs/>
              </w:rPr>
              <w:t>Mckenzie Lake Lawyers LLP</w:t>
            </w:r>
          </w:p>
          <w:p w14:paraId="4325B138" w14:textId="77777777" w:rsidR="00FF3F64" w:rsidRPr="00254365" w:rsidRDefault="00FF3F64" w:rsidP="003368F0">
            <w:pPr>
              <w:jc w:val="center"/>
            </w:pPr>
            <w:r w:rsidRPr="00254365">
              <w:t>140 Fullarton Street, Suite 1800</w:t>
            </w:r>
          </w:p>
          <w:p w14:paraId="180C9CA5" w14:textId="28042F71" w:rsidR="00FF3F64" w:rsidRPr="00254365" w:rsidRDefault="00FF3F64" w:rsidP="003368F0">
            <w:pPr>
              <w:jc w:val="center"/>
            </w:pPr>
            <w:r w:rsidRPr="00254365">
              <w:t xml:space="preserve">London, </w:t>
            </w:r>
            <w:r w:rsidR="00133BD2" w:rsidRPr="00254365">
              <w:t>ON N</w:t>
            </w:r>
            <w:r w:rsidRPr="00254365">
              <w:t>6A 5P2</w:t>
            </w:r>
          </w:p>
          <w:p w14:paraId="36E21D9D" w14:textId="277AE16F" w:rsidR="00FF3F64" w:rsidRPr="0086198A" w:rsidRDefault="00E96670" w:rsidP="003368F0">
            <w:pPr>
              <w:jc w:val="center"/>
              <w:rPr>
                <w:lang w:val="fr-CA"/>
              </w:rPr>
            </w:pPr>
            <w:r>
              <w:rPr>
                <w:lang w:val="fr-CA"/>
              </w:rPr>
              <w:t>Téléphone</w:t>
            </w:r>
            <w:r w:rsidRPr="0086198A">
              <w:rPr>
                <w:lang w:val="fr-CA"/>
              </w:rPr>
              <w:t xml:space="preserve"> </w:t>
            </w:r>
            <w:r w:rsidR="00FF3F64" w:rsidRPr="0086198A">
              <w:rPr>
                <w:lang w:val="fr-CA"/>
              </w:rPr>
              <w:t>: 1-844-672-5666</w:t>
            </w:r>
            <w:r w:rsidR="00443051" w:rsidRPr="0086198A">
              <w:rPr>
                <w:lang w:val="fr-CA"/>
              </w:rPr>
              <w:t>, poste 7343</w:t>
            </w:r>
          </w:p>
          <w:p w14:paraId="1B96E84E" w14:textId="5D2F6415" w:rsidR="00FF3F64" w:rsidRPr="002938E2" w:rsidRDefault="00C67A8E" w:rsidP="003368F0">
            <w:pPr>
              <w:jc w:val="center"/>
              <w:rPr>
                <w:lang w:val="fr-CA"/>
              </w:rPr>
            </w:pPr>
            <w:r w:rsidRPr="002938E2">
              <w:rPr>
                <w:lang w:val="fr-CA"/>
              </w:rPr>
              <w:t>Courriel</w:t>
            </w:r>
            <w:r w:rsidR="00E96670">
              <w:rPr>
                <w:lang w:val="fr-CA"/>
              </w:rPr>
              <w:t xml:space="preserve"> </w:t>
            </w:r>
            <w:r w:rsidR="00FF3F64" w:rsidRPr="002938E2">
              <w:rPr>
                <w:lang w:val="fr-CA"/>
              </w:rPr>
              <w:t>: christina.noble@mckenzielake.com</w:t>
            </w:r>
          </w:p>
        </w:tc>
      </w:tr>
    </w:tbl>
    <w:p w14:paraId="4CBB0655" w14:textId="30272E4D" w:rsidR="005234B1" w:rsidRPr="002938E2" w:rsidRDefault="005234B1" w:rsidP="00992E20">
      <w:pPr>
        <w:spacing w:before="120" w:after="240"/>
        <w:rPr>
          <w:lang w:val="fr-CA"/>
        </w:rPr>
      </w:pPr>
      <w:r>
        <w:rPr>
          <w:lang w:val="fr-CA"/>
        </w:rPr>
        <w:t>Vous n’aurez</w:t>
      </w:r>
      <w:r w:rsidR="00743476">
        <w:rPr>
          <w:lang w:val="fr-CA"/>
        </w:rPr>
        <w:t xml:space="preserve"> pas à payer pour </w:t>
      </w:r>
      <w:r w:rsidR="00392D1D">
        <w:rPr>
          <w:lang w:val="fr-CA"/>
        </w:rPr>
        <w:t>communiquer</w:t>
      </w:r>
      <w:r w:rsidR="00743476">
        <w:rPr>
          <w:lang w:val="fr-CA"/>
        </w:rPr>
        <w:t xml:space="preserve"> avec ces avocats. Vous pouvez aussi engager votre propre avocat pour obtenir des conseils juridiques à vos frais.</w:t>
      </w:r>
    </w:p>
    <w:p w14:paraId="4C8088EB" w14:textId="60E39645" w:rsidR="00FF3F64" w:rsidRPr="002938E2" w:rsidRDefault="00FF3F64" w:rsidP="00C67A8E">
      <w:pPr>
        <w:pStyle w:val="Heading1"/>
        <w:rPr>
          <w:b/>
          <w:bCs w:val="0"/>
          <w:lang w:val="fr-CA"/>
        </w:rPr>
      </w:pPr>
      <w:bookmarkStart w:id="25" w:name="_Toc162864583"/>
      <w:r w:rsidRPr="002938E2">
        <w:rPr>
          <w:b/>
          <w:bCs w:val="0"/>
          <w:lang w:val="fr-CA"/>
        </w:rPr>
        <w:t>SE RETIRER DU RÈGLEMENT</w:t>
      </w:r>
      <w:bookmarkEnd w:id="25"/>
    </w:p>
    <w:p w14:paraId="0ABA1462" w14:textId="6A2804AE" w:rsidR="00FF3F64" w:rsidRPr="002938E2" w:rsidRDefault="00FF3F64" w:rsidP="00BC1FE7">
      <w:pPr>
        <w:spacing w:before="120" w:after="240"/>
        <w:rPr>
          <w:lang w:val="fr-CA"/>
        </w:rPr>
      </w:pPr>
      <w:r w:rsidRPr="002938E2">
        <w:rPr>
          <w:lang w:val="fr-CA"/>
        </w:rPr>
        <w:t xml:space="preserve">Si vous ne souhaitez </w:t>
      </w:r>
      <w:r w:rsidR="0084065B">
        <w:rPr>
          <w:lang w:val="fr-CA"/>
        </w:rPr>
        <w:t xml:space="preserve">pas </w:t>
      </w:r>
      <w:r w:rsidRPr="002938E2">
        <w:rPr>
          <w:lang w:val="fr-CA"/>
        </w:rPr>
        <w:t xml:space="preserve">recevoir </w:t>
      </w:r>
      <w:r w:rsidR="0084065B">
        <w:rPr>
          <w:lang w:val="fr-CA"/>
        </w:rPr>
        <w:t>de</w:t>
      </w:r>
      <w:r w:rsidR="0084065B" w:rsidRPr="002938E2">
        <w:rPr>
          <w:lang w:val="fr-CA"/>
        </w:rPr>
        <w:t xml:space="preserve"> </w:t>
      </w:r>
      <w:r w:rsidR="00443051">
        <w:rPr>
          <w:lang w:val="fr-CA"/>
        </w:rPr>
        <w:t>p</w:t>
      </w:r>
      <w:r w:rsidRPr="002938E2">
        <w:rPr>
          <w:lang w:val="fr-CA"/>
        </w:rPr>
        <w:t xml:space="preserve">aiement </w:t>
      </w:r>
      <w:r w:rsidR="00C67A8E" w:rsidRPr="002938E2">
        <w:rPr>
          <w:lang w:val="fr-CA"/>
        </w:rPr>
        <w:t xml:space="preserve">dans le cadre </w:t>
      </w:r>
      <w:r w:rsidRPr="002938E2">
        <w:rPr>
          <w:lang w:val="fr-CA"/>
        </w:rPr>
        <w:t>du Règlement et</w:t>
      </w:r>
      <w:r w:rsidR="00C67A8E" w:rsidRPr="002938E2">
        <w:rPr>
          <w:lang w:val="fr-CA"/>
        </w:rPr>
        <w:t xml:space="preserve"> </w:t>
      </w:r>
      <w:r w:rsidR="00392D1D">
        <w:rPr>
          <w:lang w:val="fr-CA"/>
        </w:rPr>
        <w:t xml:space="preserve">si </w:t>
      </w:r>
      <w:r w:rsidR="00C67A8E" w:rsidRPr="002938E2">
        <w:rPr>
          <w:lang w:val="fr-CA"/>
        </w:rPr>
        <w:t>vous</w:t>
      </w:r>
      <w:r w:rsidRPr="002938E2">
        <w:rPr>
          <w:lang w:val="fr-CA"/>
        </w:rPr>
        <w:t xml:space="preserve"> souhaitez conserver vos droits, le cas échéant, de poursuivre Haventree par vous-même concernant les questions juridiques </w:t>
      </w:r>
      <w:r w:rsidR="00C828FE">
        <w:rPr>
          <w:lang w:val="fr-CA"/>
        </w:rPr>
        <w:t>dans</w:t>
      </w:r>
      <w:r w:rsidRPr="002938E2">
        <w:rPr>
          <w:lang w:val="fr-CA"/>
        </w:rPr>
        <w:t xml:space="preserve"> c</w:t>
      </w:r>
      <w:r w:rsidR="00C67A8E" w:rsidRPr="002938E2">
        <w:rPr>
          <w:lang w:val="fr-CA"/>
        </w:rPr>
        <w:t>e Recours</w:t>
      </w:r>
      <w:r w:rsidRPr="002938E2">
        <w:rPr>
          <w:lang w:val="fr-CA"/>
        </w:rPr>
        <w:t xml:space="preserve">, vous devez prendre des mesures pour vous retirer </w:t>
      </w:r>
      <w:r w:rsidR="00C828FE">
        <w:rPr>
          <w:lang w:val="fr-CA"/>
        </w:rPr>
        <w:t xml:space="preserve">(vous exclure) </w:t>
      </w:r>
      <w:r w:rsidRPr="002938E2">
        <w:rPr>
          <w:lang w:val="fr-CA"/>
        </w:rPr>
        <w:t xml:space="preserve">du </w:t>
      </w:r>
      <w:r w:rsidR="0036161A" w:rsidRPr="002938E2">
        <w:rPr>
          <w:lang w:val="fr-CA"/>
        </w:rPr>
        <w:t>G</w:t>
      </w:r>
      <w:r w:rsidRPr="002938E2">
        <w:rPr>
          <w:lang w:val="fr-CA"/>
        </w:rPr>
        <w:t xml:space="preserve">roupe visé par le Règlement. </w:t>
      </w:r>
    </w:p>
    <w:p w14:paraId="573E14D1" w14:textId="4BF30B5C" w:rsidR="0036161A" w:rsidRPr="002938E2" w:rsidRDefault="00DD6A6C" w:rsidP="00BC1FE7">
      <w:pPr>
        <w:pStyle w:val="Heading2"/>
        <w:rPr>
          <w:b/>
          <w:bCs w:val="0"/>
          <w:lang w:val="fr-CA"/>
        </w:rPr>
      </w:pPr>
      <w:bookmarkStart w:id="26" w:name="_Toc162864584"/>
      <w:r>
        <w:rPr>
          <w:b/>
          <w:bCs w:val="0"/>
          <w:lang w:val="fr-CA"/>
        </w:rPr>
        <w:t>1</w:t>
      </w:r>
      <w:r w:rsidR="004D2861">
        <w:rPr>
          <w:b/>
          <w:bCs w:val="0"/>
          <w:lang w:val="fr-CA"/>
        </w:rPr>
        <w:t>4</w:t>
      </w:r>
      <w:r>
        <w:rPr>
          <w:b/>
          <w:bCs w:val="0"/>
          <w:lang w:val="fr-CA"/>
        </w:rPr>
        <w:t xml:space="preserve">. </w:t>
      </w:r>
      <w:r w:rsidR="0036161A" w:rsidRPr="002938E2">
        <w:rPr>
          <w:b/>
          <w:bCs w:val="0"/>
          <w:lang w:val="fr-CA"/>
        </w:rPr>
        <w:t>Comment puis-je me retirer du Règlement ?</w:t>
      </w:r>
      <w:bookmarkEnd w:id="26"/>
    </w:p>
    <w:p w14:paraId="05C6DB9A" w14:textId="24D004CD" w:rsidR="00FF3F64" w:rsidRPr="00C828FE" w:rsidRDefault="0036161A" w:rsidP="00BC1FE7">
      <w:pPr>
        <w:spacing w:before="120" w:after="120"/>
        <w:rPr>
          <w:b/>
          <w:bCs/>
          <w:u w:val="single"/>
          <w:lang w:val="fr-CA"/>
        </w:rPr>
      </w:pPr>
      <w:r w:rsidRPr="00C828FE">
        <w:rPr>
          <w:b/>
          <w:bCs/>
          <w:u w:val="single"/>
          <w:lang w:val="fr-CA"/>
        </w:rPr>
        <w:t>La date limite pour vous retirer du Groupe visé par le Règlement est </w:t>
      </w:r>
      <w:r w:rsidR="00C828FE" w:rsidRPr="00C828FE">
        <w:rPr>
          <w:b/>
          <w:bCs/>
          <w:u w:val="single"/>
          <w:lang w:val="fr-CA"/>
        </w:rPr>
        <w:t>le 4 juin 2024.</w:t>
      </w:r>
    </w:p>
    <w:p w14:paraId="15C729F1" w14:textId="0CC36A55" w:rsidR="0036161A" w:rsidRPr="002938E2" w:rsidRDefault="0036161A" w:rsidP="00BC1FE7">
      <w:pPr>
        <w:spacing w:before="120" w:after="120"/>
        <w:rPr>
          <w:lang w:val="fr-CA"/>
        </w:rPr>
      </w:pPr>
      <w:r w:rsidRPr="002938E2">
        <w:rPr>
          <w:lang w:val="fr-CA"/>
        </w:rPr>
        <w:t>Si vous souhaitez vous retirer du</w:t>
      </w:r>
      <w:r w:rsidR="00C828FE">
        <w:rPr>
          <w:lang w:val="fr-CA"/>
        </w:rPr>
        <w:t xml:space="preserve"> Groupe visé</w:t>
      </w:r>
      <w:r w:rsidRPr="002938E2">
        <w:rPr>
          <w:lang w:val="fr-CA"/>
        </w:rPr>
        <w:t xml:space="preserve"> </w:t>
      </w:r>
      <w:r w:rsidR="00C828FE">
        <w:rPr>
          <w:lang w:val="fr-CA"/>
        </w:rPr>
        <w:t xml:space="preserve">par le </w:t>
      </w:r>
      <w:r w:rsidRPr="002938E2">
        <w:rPr>
          <w:lang w:val="fr-CA"/>
        </w:rPr>
        <w:t xml:space="preserve">Règlement, vous devez déposer un </w:t>
      </w:r>
      <w:r w:rsidR="00C828FE">
        <w:rPr>
          <w:lang w:val="fr-CA"/>
        </w:rPr>
        <w:t>F</w:t>
      </w:r>
      <w:r w:rsidRPr="002938E2">
        <w:rPr>
          <w:lang w:val="fr-CA"/>
        </w:rPr>
        <w:t xml:space="preserve">ormulaire de retrait signé et </w:t>
      </w:r>
      <w:r w:rsidR="00C828FE">
        <w:rPr>
          <w:lang w:val="fr-CA"/>
        </w:rPr>
        <w:t>rempli</w:t>
      </w:r>
      <w:r w:rsidRPr="002938E2">
        <w:rPr>
          <w:lang w:val="fr-CA"/>
        </w:rPr>
        <w:t xml:space="preserve"> à l</w:t>
      </w:r>
      <w:r w:rsidR="00C828FE">
        <w:rPr>
          <w:lang w:val="fr-CA"/>
        </w:rPr>
        <w:t>’</w:t>
      </w:r>
      <w:r w:rsidRPr="002938E2">
        <w:rPr>
          <w:lang w:val="fr-CA"/>
        </w:rPr>
        <w:t xml:space="preserve">Administrateur des </w:t>
      </w:r>
      <w:r w:rsidR="00C828FE">
        <w:rPr>
          <w:lang w:val="fr-CA"/>
        </w:rPr>
        <w:t>R</w:t>
      </w:r>
      <w:r w:rsidRPr="002938E2">
        <w:rPr>
          <w:lang w:val="fr-CA"/>
        </w:rPr>
        <w:t xml:space="preserve">éclamations au plus tard le </w:t>
      </w:r>
      <w:r w:rsidR="00C828FE">
        <w:rPr>
          <w:lang w:val="fr-CA"/>
        </w:rPr>
        <w:t xml:space="preserve">4 juin 2024. </w:t>
      </w:r>
      <w:r w:rsidRPr="002938E2">
        <w:rPr>
          <w:lang w:val="fr-CA"/>
        </w:rPr>
        <w:t xml:space="preserve">Une copie du </w:t>
      </w:r>
      <w:r w:rsidR="00C828FE">
        <w:rPr>
          <w:lang w:val="fr-CA"/>
        </w:rPr>
        <w:t>F</w:t>
      </w:r>
      <w:r w:rsidRPr="002938E2">
        <w:rPr>
          <w:lang w:val="fr-CA"/>
        </w:rPr>
        <w:t>ormulaire de retrait peut être obtenue sur</w:t>
      </w:r>
      <w:r w:rsidR="00264EB0">
        <w:rPr>
          <w:lang w:val="fr-CA"/>
        </w:rPr>
        <w:t xml:space="preserve"> </w:t>
      </w:r>
      <w:r w:rsidR="00264EB0" w:rsidRPr="005A68BA">
        <w:rPr>
          <w:lang w:val="fr-CA"/>
        </w:rPr>
        <w:t>www.haventreemortgagerenewalsettlement.ca</w:t>
      </w:r>
      <w:r w:rsidRPr="002938E2">
        <w:rPr>
          <w:lang w:val="fr-CA"/>
        </w:rPr>
        <w:t xml:space="preserve"> ou en contactant les Avocats du Groupe</w:t>
      </w:r>
      <w:r w:rsidR="00DF1E1A" w:rsidRPr="002938E2">
        <w:rPr>
          <w:lang w:val="fr-CA"/>
        </w:rPr>
        <w:t>.</w:t>
      </w:r>
    </w:p>
    <w:p w14:paraId="2F79BEB6" w14:textId="002DD952" w:rsidR="00DF1E1A" w:rsidRPr="002938E2" w:rsidRDefault="00DF1E1A" w:rsidP="00BC1FE7">
      <w:pPr>
        <w:spacing w:before="120" w:after="240"/>
        <w:rPr>
          <w:lang w:val="fr-CA"/>
        </w:rPr>
      </w:pPr>
      <w:r w:rsidRPr="002938E2">
        <w:rPr>
          <w:lang w:val="fr-CA"/>
        </w:rPr>
        <w:t xml:space="preserve">Si vous </w:t>
      </w:r>
      <w:r w:rsidR="00354A03" w:rsidRPr="002938E2">
        <w:rPr>
          <w:lang w:val="fr-CA"/>
        </w:rPr>
        <w:t xml:space="preserve">voulez </w:t>
      </w:r>
      <w:r w:rsidRPr="002938E2">
        <w:rPr>
          <w:lang w:val="fr-CA"/>
        </w:rPr>
        <w:t>vous retire</w:t>
      </w:r>
      <w:r w:rsidR="00354A03" w:rsidRPr="002938E2">
        <w:rPr>
          <w:lang w:val="fr-CA"/>
        </w:rPr>
        <w:t>r d</w:t>
      </w:r>
      <w:r w:rsidRPr="002938E2">
        <w:rPr>
          <w:lang w:val="fr-CA"/>
        </w:rPr>
        <w:t>u Groupe visé par le Règlement, vous n</w:t>
      </w:r>
      <w:r w:rsidR="00C828FE">
        <w:rPr>
          <w:lang w:val="fr-CA"/>
        </w:rPr>
        <w:t>’</w:t>
      </w:r>
      <w:r w:rsidRPr="002938E2">
        <w:rPr>
          <w:lang w:val="fr-CA"/>
        </w:rPr>
        <w:t xml:space="preserve">aurez aucun droit en tant que Membre du </w:t>
      </w:r>
      <w:r w:rsidR="005D0A66" w:rsidRPr="002938E2">
        <w:rPr>
          <w:lang w:val="fr-CA"/>
        </w:rPr>
        <w:t>G</w:t>
      </w:r>
      <w:r w:rsidRPr="002938E2">
        <w:rPr>
          <w:lang w:val="fr-CA"/>
        </w:rPr>
        <w:t>roupe visé par le Règlement</w:t>
      </w:r>
      <w:r w:rsidR="00C828FE">
        <w:rPr>
          <w:lang w:val="fr-CA"/>
        </w:rPr>
        <w:t>;</w:t>
      </w:r>
      <w:r w:rsidRPr="002938E2">
        <w:rPr>
          <w:lang w:val="fr-CA"/>
        </w:rPr>
        <w:t xml:space="preserve"> vous ne recevrez aucun </w:t>
      </w:r>
      <w:r w:rsidR="00C828FE">
        <w:rPr>
          <w:lang w:val="fr-CA"/>
        </w:rPr>
        <w:t>p</w:t>
      </w:r>
      <w:r w:rsidRPr="002938E2">
        <w:rPr>
          <w:lang w:val="fr-CA"/>
        </w:rPr>
        <w:t>aiement dans le cadre du Règlement</w:t>
      </w:r>
      <w:r w:rsidR="00C828FE">
        <w:rPr>
          <w:lang w:val="fr-CA"/>
        </w:rPr>
        <w:t>;</w:t>
      </w:r>
      <w:r w:rsidR="005D0A66" w:rsidRPr="002938E2">
        <w:rPr>
          <w:lang w:val="fr-CA"/>
        </w:rPr>
        <w:t xml:space="preserve"> </w:t>
      </w:r>
      <w:r w:rsidRPr="002938E2">
        <w:rPr>
          <w:lang w:val="fr-CA"/>
        </w:rPr>
        <w:t>vous ne serez pas lié par d</w:t>
      </w:r>
      <w:r w:rsidR="00C828FE">
        <w:rPr>
          <w:lang w:val="fr-CA"/>
        </w:rPr>
        <w:t>’</w:t>
      </w:r>
      <w:r w:rsidRPr="002938E2">
        <w:rPr>
          <w:lang w:val="fr-CA"/>
        </w:rPr>
        <w:t>autres ordonnances ou jugements dans le cadre</w:t>
      </w:r>
      <w:r w:rsidR="005D0A66" w:rsidRPr="002938E2">
        <w:rPr>
          <w:lang w:val="fr-CA"/>
        </w:rPr>
        <w:t xml:space="preserve"> du Recours</w:t>
      </w:r>
      <w:r w:rsidR="00C828FE">
        <w:rPr>
          <w:lang w:val="fr-CA"/>
        </w:rPr>
        <w:t>;</w:t>
      </w:r>
      <w:r w:rsidRPr="002938E2">
        <w:rPr>
          <w:lang w:val="fr-CA"/>
        </w:rPr>
        <w:t xml:space="preserve"> et vous conserverez le droit de poursuivre vos réclamations à vos frais.</w:t>
      </w:r>
    </w:p>
    <w:p w14:paraId="3E999105" w14:textId="3DB7E795" w:rsidR="00FF3F64" w:rsidRPr="002938E2" w:rsidRDefault="00DD6A6C" w:rsidP="00BC1FE7">
      <w:pPr>
        <w:pStyle w:val="Heading2"/>
        <w:rPr>
          <w:b/>
          <w:bCs w:val="0"/>
          <w:lang w:val="fr-CA"/>
        </w:rPr>
      </w:pPr>
      <w:bookmarkStart w:id="27" w:name="_Toc162864585"/>
      <w:r>
        <w:rPr>
          <w:b/>
          <w:bCs w:val="0"/>
          <w:lang w:val="fr-CA"/>
        </w:rPr>
        <w:t>1</w:t>
      </w:r>
      <w:r w:rsidR="004D2861">
        <w:rPr>
          <w:b/>
          <w:bCs w:val="0"/>
          <w:lang w:val="fr-CA"/>
        </w:rPr>
        <w:t>5</w:t>
      </w:r>
      <w:r>
        <w:rPr>
          <w:b/>
          <w:bCs w:val="0"/>
          <w:lang w:val="fr-CA"/>
        </w:rPr>
        <w:t xml:space="preserve">. </w:t>
      </w:r>
      <w:r w:rsidR="00DF1E1A" w:rsidRPr="002938E2">
        <w:rPr>
          <w:b/>
          <w:bCs w:val="0"/>
          <w:lang w:val="fr-CA"/>
        </w:rPr>
        <w:t>Si je ne me retire pas, p</w:t>
      </w:r>
      <w:r w:rsidR="00C828FE">
        <w:rPr>
          <w:b/>
          <w:bCs w:val="0"/>
          <w:lang w:val="fr-CA"/>
        </w:rPr>
        <w:t>uis</w:t>
      </w:r>
      <w:r w:rsidR="00DF1E1A" w:rsidRPr="002938E2">
        <w:rPr>
          <w:b/>
          <w:bCs w:val="0"/>
          <w:lang w:val="fr-CA"/>
        </w:rPr>
        <w:t>-je intenter une action pour la même cause ?</w:t>
      </w:r>
      <w:bookmarkEnd w:id="27"/>
    </w:p>
    <w:p w14:paraId="1DDD27A3" w14:textId="5D7B932F" w:rsidR="00FF3F64" w:rsidRPr="002938E2" w:rsidRDefault="00DF1E1A" w:rsidP="00BC1FE7">
      <w:pPr>
        <w:spacing w:before="120" w:after="120"/>
        <w:rPr>
          <w:lang w:val="fr-CA"/>
        </w:rPr>
      </w:pPr>
      <w:r w:rsidRPr="002938E2">
        <w:rPr>
          <w:lang w:val="fr-CA"/>
        </w:rPr>
        <w:t>Non. À moins de vous vous retirer, vous renoncez au droit de poursuivre Haventree et d</w:t>
      </w:r>
      <w:r w:rsidR="00C828FE">
        <w:rPr>
          <w:lang w:val="fr-CA"/>
        </w:rPr>
        <w:t>’</w:t>
      </w:r>
      <w:r w:rsidRPr="002938E2">
        <w:rPr>
          <w:lang w:val="fr-CA"/>
        </w:rPr>
        <w:t>autres entités ou individus liés pour les réclamations résolues par ce Règlement.</w:t>
      </w:r>
    </w:p>
    <w:p w14:paraId="24A1C227" w14:textId="22FEBC05" w:rsidR="00FF3F64" w:rsidRPr="002938E2" w:rsidRDefault="00DF1E1A" w:rsidP="00BC1FE7">
      <w:pPr>
        <w:spacing w:before="120" w:after="240"/>
        <w:rPr>
          <w:lang w:val="fr-CA"/>
        </w:rPr>
      </w:pPr>
      <w:r w:rsidRPr="002938E2">
        <w:rPr>
          <w:lang w:val="fr-CA"/>
        </w:rPr>
        <w:t xml:space="preserve">Si vous avez une </w:t>
      </w:r>
      <w:r w:rsidR="001C36CD" w:rsidRPr="002938E2">
        <w:rPr>
          <w:lang w:val="fr-CA"/>
        </w:rPr>
        <w:t>action</w:t>
      </w:r>
      <w:r w:rsidRPr="002938E2">
        <w:rPr>
          <w:lang w:val="fr-CA"/>
        </w:rPr>
        <w:t xml:space="preserve"> en cours contre Haventree, ou d</w:t>
      </w:r>
      <w:r w:rsidR="00C828FE">
        <w:rPr>
          <w:lang w:val="fr-CA"/>
        </w:rPr>
        <w:t>’</w:t>
      </w:r>
      <w:r w:rsidRPr="002938E2">
        <w:rPr>
          <w:lang w:val="fr-CA"/>
        </w:rPr>
        <w:t xml:space="preserve">autres entités ou individus liés, </w:t>
      </w:r>
      <w:r w:rsidR="001C36CD" w:rsidRPr="002938E2">
        <w:rPr>
          <w:lang w:val="fr-CA"/>
        </w:rPr>
        <w:t>consultez</w:t>
      </w:r>
      <w:r w:rsidRPr="002938E2">
        <w:rPr>
          <w:lang w:val="fr-CA"/>
        </w:rPr>
        <w:t xml:space="preserve"> votre avocat impliqué dans cette </w:t>
      </w:r>
      <w:r w:rsidR="00C828FE">
        <w:rPr>
          <w:lang w:val="fr-CA"/>
        </w:rPr>
        <w:t>action</w:t>
      </w:r>
      <w:r w:rsidR="001C36CD" w:rsidRPr="002938E2">
        <w:rPr>
          <w:lang w:val="fr-CA"/>
        </w:rPr>
        <w:t xml:space="preserve"> aussi tôt que possible</w:t>
      </w:r>
      <w:r w:rsidRPr="002938E2">
        <w:rPr>
          <w:lang w:val="fr-CA"/>
        </w:rPr>
        <w:t>. Vous devez vous retirer d</w:t>
      </w:r>
      <w:r w:rsidR="00C828FE">
        <w:rPr>
          <w:lang w:val="fr-CA"/>
        </w:rPr>
        <w:t xml:space="preserve">u Groupe visé par le Règlement </w:t>
      </w:r>
      <w:r w:rsidRPr="002938E2">
        <w:rPr>
          <w:lang w:val="fr-CA"/>
        </w:rPr>
        <w:t xml:space="preserve">pour </w:t>
      </w:r>
      <w:r w:rsidR="00E96670">
        <w:rPr>
          <w:lang w:val="fr-CA"/>
        </w:rPr>
        <w:t>intenter</w:t>
      </w:r>
      <w:r w:rsidR="00E96670" w:rsidRPr="002938E2">
        <w:rPr>
          <w:lang w:val="fr-CA"/>
        </w:rPr>
        <w:t xml:space="preserve"> </w:t>
      </w:r>
      <w:r w:rsidRPr="002938E2">
        <w:rPr>
          <w:lang w:val="fr-CA"/>
        </w:rPr>
        <w:t xml:space="preserve">votre propre poursuite si </w:t>
      </w:r>
      <w:r w:rsidR="00E96670">
        <w:rPr>
          <w:lang w:val="fr-CA"/>
        </w:rPr>
        <w:t>celle-ci</w:t>
      </w:r>
      <w:r w:rsidR="00E96670" w:rsidRPr="002938E2">
        <w:rPr>
          <w:lang w:val="fr-CA"/>
        </w:rPr>
        <w:t xml:space="preserve"> </w:t>
      </w:r>
      <w:r w:rsidRPr="002938E2">
        <w:rPr>
          <w:lang w:val="fr-CA"/>
        </w:rPr>
        <w:t xml:space="preserve">concerne les mêmes questions juridiques que </w:t>
      </w:r>
      <w:r w:rsidR="005D0A66" w:rsidRPr="002938E2">
        <w:rPr>
          <w:lang w:val="fr-CA"/>
        </w:rPr>
        <w:t>le présent Recours</w:t>
      </w:r>
      <w:r w:rsidRPr="002938E2">
        <w:rPr>
          <w:lang w:val="fr-CA"/>
        </w:rPr>
        <w:t>.</w:t>
      </w:r>
    </w:p>
    <w:p w14:paraId="36E02E0E" w14:textId="2463C963" w:rsidR="00DF1E1A" w:rsidRPr="002938E2" w:rsidRDefault="00DF1E1A" w:rsidP="00BC1FE7">
      <w:pPr>
        <w:pStyle w:val="Heading1"/>
        <w:rPr>
          <w:b/>
          <w:bCs w:val="0"/>
          <w:lang w:val="fr-CA"/>
        </w:rPr>
      </w:pPr>
      <w:bookmarkStart w:id="28" w:name="_Toc162864586"/>
      <w:r w:rsidRPr="002938E2">
        <w:rPr>
          <w:b/>
          <w:bCs w:val="0"/>
          <w:lang w:val="fr-CA"/>
        </w:rPr>
        <w:lastRenderedPageBreak/>
        <w:t>LES AVOCATS VOUS REPRÉSENTANT</w:t>
      </w:r>
      <w:bookmarkEnd w:id="28"/>
    </w:p>
    <w:p w14:paraId="3A092EC2" w14:textId="3FA6A6BA" w:rsidR="00DF1E1A" w:rsidRPr="002938E2" w:rsidRDefault="00DD6A6C" w:rsidP="00BC1FE7">
      <w:pPr>
        <w:pStyle w:val="Heading2"/>
        <w:rPr>
          <w:b/>
          <w:bCs w:val="0"/>
          <w:lang w:val="fr-CA"/>
        </w:rPr>
      </w:pPr>
      <w:bookmarkStart w:id="29" w:name="_Toc162864587"/>
      <w:r>
        <w:rPr>
          <w:b/>
          <w:bCs w:val="0"/>
          <w:lang w:val="fr-CA"/>
        </w:rPr>
        <w:t>1</w:t>
      </w:r>
      <w:r w:rsidR="004D2861">
        <w:rPr>
          <w:b/>
          <w:bCs w:val="0"/>
          <w:lang w:val="fr-CA"/>
        </w:rPr>
        <w:t>6</w:t>
      </w:r>
      <w:r>
        <w:rPr>
          <w:b/>
          <w:bCs w:val="0"/>
          <w:lang w:val="fr-CA"/>
        </w:rPr>
        <w:t xml:space="preserve">. </w:t>
      </w:r>
      <w:r w:rsidR="00DF1E1A" w:rsidRPr="002938E2">
        <w:rPr>
          <w:b/>
          <w:bCs w:val="0"/>
          <w:lang w:val="fr-CA"/>
        </w:rPr>
        <w:t>Ai-je un avocat dans cette affaire ?</w:t>
      </w:r>
      <w:bookmarkEnd w:id="29"/>
    </w:p>
    <w:p w14:paraId="5B763E3D" w14:textId="7A93D206" w:rsidR="00FF3F64" w:rsidRPr="002938E2" w:rsidRDefault="00133BD2" w:rsidP="00BC1FE7">
      <w:pPr>
        <w:spacing w:before="120" w:after="120"/>
        <w:rPr>
          <w:lang w:val="fr-CA"/>
        </w:rPr>
      </w:pPr>
      <w:bookmarkStart w:id="30" w:name="_Hlk162595559"/>
      <w:r w:rsidRPr="002938E2">
        <w:rPr>
          <w:lang w:val="fr-CA"/>
        </w:rPr>
        <w:t>Le cabinet</w:t>
      </w:r>
      <w:r w:rsidR="00DF1E1A" w:rsidRPr="002938E2">
        <w:rPr>
          <w:lang w:val="fr-CA"/>
        </w:rPr>
        <w:t xml:space="preserve"> d’avocats représentant tous les </w:t>
      </w:r>
      <w:r w:rsidR="005D0A66" w:rsidRPr="002938E2">
        <w:rPr>
          <w:lang w:val="fr-CA"/>
        </w:rPr>
        <w:t>M</w:t>
      </w:r>
      <w:r w:rsidR="00DF1E1A" w:rsidRPr="002938E2">
        <w:rPr>
          <w:lang w:val="fr-CA"/>
        </w:rPr>
        <w:t xml:space="preserve">embres du </w:t>
      </w:r>
      <w:r w:rsidR="005D0A66" w:rsidRPr="002938E2">
        <w:rPr>
          <w:lang w:val="fr-CA"/>
        </w:rPr>
        <w:t>G</w:t>
      </w:r>
      <w:r w:rsidR="00DF1E1A" w:rsidRPr="002938E2">
        <w:rPr>
          <w:lang w:val="fr-CA"/>
        </w:rPr>
        <w:t xml:space="preserve">roupe visé par le </w:t>
      </w:r>
      <w:r w:rsidR="005D0A66" w:rsidRPr="002938E2">
        <w:rPr>
          <w:lang w:val="fr-CA"/>
        </w:rPr>
        <w:t>R</w:t>
      </w:r>
      <w:r w:rsidR="00DF1E1A" w:rsidRPr="002938E2">
        <w:rPr>
          <w:lang w:val="fr-CA"/>
        </w:rPr>
        <w:t xml:space="preserve">èglement </w:t>
      </w:r>
      <w:r w:rsidR="005D0A66" w:rsidRPr="002938E2">
        <w:rPr>
          <w:lang w:val="fr-CA"/>
        </w:rPr>
        <w:t>sont</w:t>
      </w:r>
      <w:r w:rsidR="00DF1E1A" w:rsidRPr="002938E2">
        <w:rPr>
          <w:lang w:val="fr-CA"/>
        </w:rPr>
        <w:t xml:space="preserve"> </w:t>
      </w:r>
      <w:r w:rsidR="005D0A66" w:rsidRPr="002938E2">
        <w:rPr>
          <w:lang w:val="fr-CA"/>
        </w:rPr>
        <w:t>indiqués</w:t>
      </w:r>
      <w:r w:rsidR="00DF1E1A" w:rsidRPr="002938E2">
        <w:rPr>
          <w:lang w:val="fr-CA"/>
        </w:rPr>
        <w:t xml:space="preserve"> ci-dessous.</w:t>
      </w:r>
    </w:p>
    <w:tbl>
      <w:tblPr>
        <w:tblStyle w:val="TableGrid"/>
        <w:tblW w:w="0" w:type="auto"/>
        <w:jc w:val="center"/>
        <w:tblLook w:val="04A0" w:firstRow="1" w:lastRow="0" w:firstColumn="1" w:lastColumn="0" w:noHBand="0" w:noVBand="1"/>
      </w:tblPr>
      <w:tblGrid>
        <w:gridCol w:w="5760"/>
      </w:tblGrid>
      <w:tr w:rsidR="00DF1E1A" w:rsidRPr="0084065B" w14:paraId="60C35134" w14:textId="77777777" w:rsidTr="00BC1FE7">
        <w:trPr>
          <w:jc w:val="center"/>
        </w:trPr>
        <w:tc>
          <w:tcPr>
            <w:tcW w:w="5760" w:type="dxa"/>
            <w:tcBorders>
              <w:top w:val="nil"/>
              <w:left w:val="nil"/>
              <w:bottom w:val="nil"/>
              <w:right w:val="nil"/>
            </w:tcBorders>
          </w:tcPr>
          <w:bookmarkEnd w:id="30"/>
          <w:p w14:paraId="6AF0FFAB" w14:textId="77777777" w:rsidR="00DF1E1A" w:rsidRPr="00254365" w:rsidRDefault="00DF1E1A" w:rsidP="003368F0">
            <w:pPr>
              <w:jc w:val="center"/>
              <w:rPr>
                <w:b/>
                <w:bCs/>
              </w:rPr>
            </w:pPr>
            <w:r w:rsidRPr="00254365">
              <w:rPr>
                <w:b/>
                <w:bCs/>
              </w:rPr>
              <w:t>Landy Marr Kats LLP</w:t>
            </w:r>
          </w:p>
          <w:p w14:paraId="3A8D359D" w14:textId="62E59F8A" w:rsidR="00DF1E1A" w:rsidRPr="00254365" w:rsidRDefault="00DF1E1A" w:rsidP="003368F0">
            <w:pPr>
              <w:jc w:val="center"/>
            </w:pPr>
            <w:r w:rsidRPr="00254365">
              <w:t xml:space="preserve">2 </w:t>
            </w:r>
            <w:r w:rsidR="006B383E" w:rsidRPr="00254365">
              <w:t xml:space="preserve">avenue </w:t>
            </w:r>
            <w:r w:rsidRPr="00254365">
              <w:t xml:space="preserve">Sheppard E, </w:t>
            </w:r>
            <w:r w:rsidR="006B383E" w:rsidRPr="00254365">
              <w:t>bureau</w:t>
            </w:r>
            <w:r w:rsidRPr="00254365">
              <w:t xml:space="preserve"> 900</w:t>
            </w:r>
          </w:p>
          <w:p w14:paraId="564E907D" w14:textId="7023143C" w:rsidR="00DF1E1A" w:rsidRPr="002938E2" w:rsidRDefault="00DF1E1A" w:rsidP="003368F0">
            <w:pPr>
              <w:jc w:val="center"/>
              <w:rPr>
                <w:lang w:val="fr-CA"/>
              </w:rPr>
            </w:pPr>
            <w:r w:rsidRPr="002938E2">
              <w:rPr>
                <w:lang w:val="fr-CA"/>
              </w:rPr>
              <w:t xml:space="preserve">Toronto, </w:t>
            </w:r>
            <w:r w:rsidR="00133BD2" w:rsidRPr="002938E2">
              <w:rPr>
                <w:lang w:val="fr-CA"/>
              </w:rPr>
              <w:t>ON M</w:t>
            </w:r>
            <w:r w:rsidRPr="002938E2">
              <w:rPr>
                <w:lang w:val="fr-CA"/>
              </w:rPr>
              <w:t>2N 5Y7</w:t>
            </w:r>
          </w:p>
          <w:p w14:paraId="1F09FE0E" w14:textId="68C5516C" w:rsidR="00DF1E1A" w:rsidRPr="002938E2" w:rsidRDefault="006B383E" w:rsidP="003368F0">
            <w:pPr>
              <w:jc w:val="center"/>
              <w:rPr>
                <w:lang w:val="fr-CA"/>
              </w:rPr>
            </w:pPr>
            <w:r w:rsidRPr="002938E2">
              <w:rPr>
                <w:lang w:val="fr-CA"/>
              </w:rPr>
              <w:t>Téléphone</w:t>
            </w:r>
            <w:r w:rsidR="00E96670">
              <w:rPr>
                <w:lang w:val="fr-CA"/>
              </w:rPr>
              <w:t xml:space="preserve"> </w:t>
            </w:r>
            <w:r w:rsidR="00DF1E1A" w:rsidRPr="002938E2">
              <w:rPr>
                <w:lang w:val="fr-CA"/>
              </w:rPr>
              <w:t>: 416-221-9343</w:t>
            </w:r>
            <w:r w:rsidR="00BC1FE7">
              <w:rPr>
                <w:lang w:val="fr-CA"/>
              </w:rPr>
              <w:t>,</w:t>
            </w:r>
            <w:r w:rsidR="00DF1E1A" w:rsidRPr="002938E2">
              <w:rPr>
                <w:lang w:val="fr-CA"/>
              </w:rPr>
              <w:t xml:space="preserve"> </w:t>
            </w:r>
            <w:r w:rsidR="005D0A66" w:rsidRPr="002938E2">
              <w:rPr>
                <w:lang w:val="fr-CA"/>
              </w:rPr>
              <w:t>poste</w:t>
            </w:r>
            <w:r w:rsidR="00DF1E1A" w:rsidRPr="002938E2">
              <w:rPr>
                <w:lang w:val="fr-CA"/>
              </w:rPr>
              <w:t xml:space="preserve"> 250</w:t>
            </w:r>
          </w:p>
          <w:p w14:paraId="5D640F1D" w14:textId="75117EB0" w:rsidR="00DF1E1A" w:rsidRPr="001A5934" w:rsidRDefault="005D0A66" w:rsidP="003368F0">
            <w:pPr>
              <w:spacing w:after="120"/>
              <w:jc w:val="center"/>
            </w:pPr>
            <w:r w:rsidRPr="001A5934">
              <w:t>Courriel</w:t>
            </w:r>
            <w:r w:rsidR="00E96670" w:rsidRPr="001A5934">
              <w:t xml:space="preserve"> </w:t>
            </w:r>
            <w:r w:rsidR="00DF1E1A" w:rsidRPr="001A5934">
              <w:t xml:space="preserve">: </w:t>
            </w:r>
            <w:r w:rsidR="00BC1FE7" w:rsidRPr="001A5934">
              <w:t>haventreebankclassaction@lmklawyers.com</w:t>
            </w:r>
          </w:p>
          <w:p w14:paraId="62A4B5EE" w14:textId="4D0D713B" w:rsidR="00DF1E1A" w:rsidRPr="00842179" w:rsidRDefault="00DF1E1A" w:rsidP="003368F0">
            <w:pPr>
              <w:spacing w:before="120"/>
              <w:jc w:val="center"/>
              <w:rPr>
                <w:b/>
                <w:bCs/>
              </w:rPr>
            </w:pPr>
            <w:r w:rsidRPr="00842179">
              <w:rPr>
                <w:b/>
                <w:bCs/>
              </w:rPr>
              <w:t>Mc</w:t>
            </w:r>
            <w:r w:rsidR="00BC1FE7" w:rsidRPr="00842179">
              <w:rPr>
                <w:b/>
                <w:bCs/>
              </w:rPr>
              <w:t>K</w:t>
            </w:r>
            <w:r w:rsidRPr="00842179">
              <w:rPr>
                <w:b/>
                <w:bCs/>
              </w:rPr>
              <w:t>enzie Lake Lawyers LLP</w:t>
            </w:r>
          </w:p>
          <w:p w14:paraId="63E468F7" w14:textId="0F26174A" w:rsidR="00DF1E1A" w:rsidRPr="00842179" w:rsidRDefault="00DF1E1A" w:rsidP="003368F0">
            <w:pPr>
              <w:jc w:val="center"/>
              <w:rPr>
                <w:lang w:val="fr-CA"/>
              </w:rPr>
            </w:pPr>
            <w:r w:rsidRPr="00842179">
              <w:rPr>
                <w:lang w:val="fr-CA"/>
              </w:rPr>
              <w:t xml:space="preserve">140 </w:t>
            </w:r>
            <w:r w:rsidR="005D0A66" w:rsidRPr="00842179">
              <w:rPr>
                <w:lang w:val="fr-CA"/>
              </w:rPr>
              <w:t xml:space="preserve">rue </w:t>
            </w:r>
            <w:r w:rsidRPr="00842179">
              <w:rPr>
                <w:lang w:val="fr-CA"/>
              </w:rPr>
              <w:t xml:space="preserve">Fullarton, </w:t>
            </w:r>
            <w:r w:rsidR="006B383E" w:rsidRPr="00842179">
              <w:rPr>
                <w:lang w:val="fr-CA"/>
              </w:rPr>
              <w:t>bureau</w:t>
            </w:r>
            <w:r w:rsidRPr="00842179">
              <w:rPr>
                <w:lang w:val="fr-CA"/>
              </w:rPr>
              <w:t xml:space="preserve"> 1800</w:t>
            </w:r>
          </w:p>
          <w:p w14:paraId="4C9BAF16" w14:textId="120CF756" w:rsidR="00DF1E1A" w:rsidRPr="00842179" w:rsidRDefault="00DF1E1A" w:rsidP="003368F0">
            <w:pPr>
              <w:jc w:val="center"/>
              <w:rPr>
                <w:lang w:val="fr-CA"/>
              </w:rPr>
            </w:pPr>
            <w:r w:rsidRPr="00842179">
              <w:rPr>
                <w:lang w:val="fr-CA"/>
              </w:rPr>
              <w:t xml:space="preserve">London, </w:t>
            </w:r>
            <w:r w:rsidR="00133BD2" w:rsidRPr="00842179">
              <w:rPr>
                <w:lang w:val="fr-CA"/>
              </w:rPr>
              <w:t>ON N</w:t>
            </w:r>
            <w:r w:rsidRPr="00842179">
              <w:rPr>
                <w:lang w:val="fr-CA"/>
              </w:rPr>
              <w:t>6A 5P2</w:t>
            </w:r>
          </w:p>
          <w:p w14:paraId="0B98B34A" w14:textId="0A278A94" w:rsidR="00DF1E1A" w:rsidRPr="002938E2" w:rsidRDefault="006B383E" w:rsidP="003368F0">
            <w:pPr>
              <w:jc w:val="center"/>
              <w:rPr>
                <w:lang w:val="fr-CA"/>
              </w:rPr>
            </w:pPr>
            <w:r w:rsidRPr="002938E2">
              <w:rPr>
                <w:lang w:val="fr-CA"/>
              </w:rPr>
              <w:t>Téléphone</w:t>
            </w:r>
            <w:r w:rsidR="00E96670">
              <w:rPr>
                <w:lang w:val="fr-CA"/>
              </w:rPr>
              <w:t xml:space="preserve"> </w:t>
            </w:r>
            <w:r w:rsidR="00DF1E1A" w:rsidRPr="002938E2">
              <w:rPr>
                <w:lang w:val="fr-CA"/>
              </w:rPr>
              <w:t>: 1-844-672-5666</w:t>
            </w:r>
            <w:r w:rsidR="00BC1FE7">
              <w:rPr>
                <w:lang w:val="fr-CA"/>
              </w:rPr>
              <w:t>, poste 7343</w:t>
            </w:r>
          </w:p>
          <w:p w14:paraId="7C22DE9E" w14:textId="1966DF9C" w:rsidR="00DF1E1A" w:rsidRPr="002938E2" w:rsidRDefault="005D0A66" w:rsidP="003368F0">
            <w:pPr>
              <w:jc w:val="center"/>
              <w:rPr>
                <w:lang w:val="fr-CA"/>
              </w:rPr>
            </w:pPr>
            <w:r w:rsidRPr="002938E2">
              <w:rPr>
                <w:lang w:val="fr-CA"/>
              </w:rPr>
              <w:t>Courriel</w:t>
            </w:r>
            <w:r w:rsidR="00E96670">
              <w:rPr>
                <w:lang w:val="fr-CA"/>
              </w:rPr>
              <w:t xml:space="preserve"> </w:t>
            </w:r>
            <w:r w:rsidR="00DF1E1A" w:rsidRPr="002938E2">
              <w:rPr>
                <w:lang w:val="fr-CA"/>
              </w:rPr>
              <w:t>: christina.noble@mckenzielake.com</w:t>
            </w:r>
          </w:p>
        </w:tc>
      </w:tr>
    </w:tbl>
    <w:p w14:paraId="5E29425F" w14:textId="4246D374" w:rsidR="00FF6D4E" w:rsidRPr="002938E2" w:rsidRDefault="005D0A66" w:rsidP="00BC1FE7">
      <w:pPr>
        <w:spacing w:before="120" w:after="240"/>
        <w:rPr>
          <w:lang w:val="fr-CA"/>
        </w:rPr>
      </w:pPr>
      <w:bookmarkStart w:id="31" w:name="_Hlk162595624"/>
      <w:r w:rsidRPr="002938E2">
        <w:rPr>
          <w:lang w:val="fr-CA"/>
        </w:rPr>
        <w:t xml:space="preserve">Aucuns frais ne vous </w:t>
      </w:r>
      <w:r w:rsidR="00E96670">
        <w:rPr>
          <w:lang w:val="fr-CA"/>
        </w:rPr>
        <w:t>sera imputé</w:t>
      </w:r>
      <w:r w:rsidRPr="002938E2">
        <w:rPr>
          <w:lang w:val="fr-CA"/>
        </w:rPr>
        <w:t xml:space="preserve"> si vous communiquez avec ces avocats pour obtenir plus d’information. Si vous souhaitez être représenté par votre propre avocat</w:t>
      </w:r>
      <w:r w:rsidR="00E96670">
        <w:rPr>
          <w:lang w:val="fr-CA"/>
        </w:rPr>
        <w:t>(e)</w:t>
      </w:r>
      <w:r w:rsidRPr="002938E2">
        <w:rPr>
          <w:lang w:val="fr-CA"/>
        </w:rPr>
        <w:t xml:space="preserve">, vous pouvez </w:t>
      </w:r>
      <w:r w:rsidR="00E96670">
        <w:rPr>
          <w:lang w:val="fr-CA"/>
        </w:rPr>
        <w:t>le ou la contacter</w:t>
      </w:r>
      <w:r w:rsidRPr="002938E2">
        <w:rPr>
          <w:lang w:val="fr-CA"/>
        </w:rPr>
        <w:t xml:space="preserve"> à vos frais.</w:t>
      </w:r>
    </w:p>
    <w:p w14:paraId="1B87DC0B" w14:textId="71130405" w:rsidR="00FF6D4E" w:rsidRPr="002938E2" w:rsidRDefault="00DD6A6C" w:rsidP="00BC1FE7">
      <w:pPr>
        <w:pStyle w:val="Heading2"/>
        <w:rPr>
          <w:b/>
          <w:bCs w:val="0"/>
          <w:lang w:val="fr-CA"/>
        </w:rPr>
      </w:pPr>
      <w:bookmarkStart w:id="32" w:name="_Toc162864588"/>
      <w:bookmarkEnd w:id="31"/>
      <w:r>
        <w:rPr>
          <w:b/>
          <w:bCs w:val="0"/>
          <w:lang w:val="fr-CA"/>
        </w:rPr>
        <w:t>1</w:t>
      </w:r>
      <w:r w:rsidR="004D2861">
        <w:rPr>
          <w:b/>
          <w:bCs w:val="0"/>
          <w:lang w:val="fr-CA"/>
        </w:rPr>
        <w:t>7</w:t>
      </w:r>
      <w:r>
        <w:rPr>
          <w:b/>
          <w:bCs w:val="0"/>
          <w:lang w:val="fr-CA"/>
        </w:rPr>
        <w:t xml:space="preserve">. </w:t>
      </w:r>
      <w:bookmarkStart w:id="33" w:name="_Hlk162595650"/>
      <w:r w:rsidR="00FF6D4E" w:rsidRPr="002938E2">
        <w:rPr>
          <w:b/>
          <w:bCs w:val="0"/>
          <w:lang w:val="fr-CA"/>
        </w:rPr>
        <w:t xml:space="preserve">Comment les avocats représentant le </w:t>
      </w:r>
      <w:r w:rsidR="006B383E" w:rsidRPr="002938E2">
        <w:rPr>
          <w:b/>
          <w:bCs w:val="0"/>
          <w:lang w:val="fr-CA"/>
        </w:rPr>
        <w:t>G</w:t>
      </w:r>
      <w:r w:rsidR="00FF6D4E" w:rsidRPr="002938E2">
        <w:rPr>
          <w:b/>
          <w:bCs w:val="0"/>
          <w:lang w:val="fr-CA"/>
        </w:rPr>
        <w:t xml:space="preserve">roupe visé par le </w:t>
      </w:r>
      <w:r w:rsidR="006B383E" w:rsidRPr="002938E2">
        <w:rPr>
          <w:b/>
          <w:bCs w:val="0"/>
          <w:lang w:val="fr-CA"/>
        </w:rPr>
        <w:t>R</w:t>
      </w:r>
      <w:r w:rsidR="00FF6D4E" w:rsidRPr="002938E2">
        <w:rPr>
          <w:b/>
          <w:bCs w:val="0"/>
          <w:lang w:val="fr-CA"/>
        </w:rPr>
        <w:t xml:space="preserve">èglement </w:t>
      </w:r>
      <w:r w:rsidR="001C36CD" w:rsidRPr="002938E2">
        <w:rPr>
          <w:b/>
          <w:bCs w:val="0"/>
          <w:lang w:val="fr-CA"/>
        </w:rPr>
        <w:t>s</w:t>
      </w:r>
      <w:r w:rsidR="004151C4">
        <w:rPr>
          <w:b/>
          <w:bCs w:val="0"/>
          <w:lang w:val="fr-CA"/>
        </w:rPr>
        <w:t>er</w:t>
      </w:r>
      <w:r w:rsidR="001C36CD" w:rsidRPr="002938E2">
        <w:rPr>
          <w:b/>
          <w:bCs w:val="0"/>
          <w:lang w:val="fr-CA"/>
        </w:rPr>
        <w:t>ont-ils</w:t>
      </w:r>
      <w:r w:rsidR="00FF6D4E" w:rsidRPr="002938E2">
        <w:rPr>
          <w:b/>
          <w:bCs w:val="0"/>
          <w:lang w:val="fr-CA"/>
        </w:rPr>
        <w:t xml:space="preserve"> payés ?</w:t>
      </w:r>
      <w:bookmarkEnd w:id="33"/>
      <w:bookmarkEnd w:id="32"/>
    </w:p>
    <w:p w14:paraId="0ED5A67E" w14:textId="6D6DEB44" w:rsidR="00FF3F64" w:rsidRPr="002938E2" w:rsidRDefault="004151C4" w:rsidP="00992E20">
      <w:pPr>
        <w:spacing w:before="120" w:after="240"/>
        <w:rPr>
          <w:lang w:val="fr-CA"/>
        </w:rPr>
      </w:pPr>
      <w:bookmarkStart w:id="34" w:name="_Hlk162595672"/>
      <w:r w:rsidRPr="004151C4">
        <w:rPr>
          <w:lang w:val="fr-CA"/>
        </w:rPr>
        <w:t xml:space="preserve">À </w:t>
      </w:r>
      <w:r w:rsidR="00FF6D4E" w:rsidRPr="004151C4">
        <w:rPr>
          <w:lang w:val="fr-CA"/>
        </w:rPr>
        <w:t>l</w:t>
      </w:r>
      <w:r w:rsidR="00BC1FE7" w:rsidRPr="004151C4">
        <w:rPr>
          <w:lang w:val="fr-CA"/>
        </w:rPr>
        <w:t>’</w:t>
      </w:r>
      <w:r w:rsidRPr="004151C4">
        <w:rPr>
          <w:lang w:val="fr-CA"/>
        </w:rPr>
        <w:t>A</w:t>
      </w:r>
      <w:r w:rsidR="00FF6D4E" w:rsidRPr="004151C4">
        <w:rPr>
          <w:lang w:val="fr-CA"/>
        </w:rPr>
        <w:t>udience</w:t>
      </w:r>
      <w:r w:rsidR="00FF6D4E" w:rsidRPr="002938E2">
        <w:rPr>
          <w:lang w:val="fr-CA"/>
        </w:rPr>
        <w:t xml:space="preserve"> d</w:t>
      </w:r>
      <w:r>
        <w:rPr>
          <w:lang w:val="fr-CA"/>
        </w:rPr>
        <w:t>’</w:t>
      </w:r>
      <w:r w:rsidR="00FF6D4E" w:rsidRPr="002938E2">
        <w:rPr>
          <w:lang w:val="fr-CA"/>
        </w:rPr>
        <w:t xml:space="preserve">approbation du </w:t>
      </w:r>
      <w:r>
        <w:rPr>
          <w:lang w:val="fr-CA"/>
        </w:rPr>
        <w:t>R</w:t>
      </w:r>
      <w:r w:rsidR="00FF6D4E" w:rsidRPr="002938E2">
        <w:rPr>
          <w:lang w:val="fr-CA"/>
        </w:rPr>
        <w:t xml:space="preserve">èglement, les </w:t>
      </w:r>
      <w:r>
        <w:rPr>
          <w:lang w:val="fr-CA"/>
        </w:rPr>
        <w:t>A</w:t>
      </w:r>
      <w:r w:rsidR="00FF6D4E" w:rsidRPr="002938E2">
        <w:rPr>
          <w:lang w:val="fr-CA"/>
        </w:rPr>
        <w:t xml:space="preserve">vocats du </w:t>
      </w:r>
      <w:r>
        <w:rPr>
          <w:lang w:val="fr-CA"/>
        </w:rPr>
        <w:t>G</w:t>
      </w:r>
      <w:r w:rsidR="00FF6D4E" w:rsidRPr="002938E2">
        <w:rPr>
          <w:lang w:val="fr-CA"/>
        </w:rPr>
        <w:t>roupe demanderont à la Cour d</w:t>
      </w:r>
      <w:r>
        <w:rPr>
          <w:lang w:val="fr-CA"/>
        </w:rPr>
        <w:t>’</w:t>
      </w:r>
      <w:r w:rsidR="00FF6D4E" w:rsidRPr="002938E2">
        <w:rPr>
          <w:lang w:val="fr-CA"/>
        </w:rPr>
        <w:t>approuver le paiement de</w:t>
      </w:r>
      <w:r>
        <w:rPr>
          <w:lang w:val="fr-CA"/>
        </w:rPr>
        <w:t xml:space="preserve"> ses</w:t>
      </w:r>
      <w:r w:rsidR="00FF6D4E" w:rsidRPr="002938E2">
        <w:rPr>
          <w:lang w:val="fr-CA"/>
        </w:rPr>
        <w:t xml:space="preserve"> frais juridiques et autres dépenses à partir du </w:t>
      </w:r>
      <w:r>
        <w:rPr>
          <w:lang w:val="fr-CA"/>
        </w:rPr>
        <w:t>M</w:t>
      </w:r>
      <w:r w:rsidR="00FF6D4E" w:rsidRPr="002938E2">
        <w:rPr>
          <w:lang w:val="fr-CA"/>
        </w:rPr>
        <w:t xml:space="preserve">ontant </w:t>
      </w:r>
      <w:r>
        <w:rPr>
          <w:lang w:val="fr-CA"/>
        </w:rPr>
        <w:t xml:space="preserve">du Règlement </w:t>
      </w:r>
      <w:r w:rsidR="00FF6D4E" w:rsidRPr="002938E2">
        <w:rPr>
          <w:lang w:val="fr-CA"/>
        </w:rPr>
        <w:t xml:space="preserve">de 1 500 000 $. </w:t>
      </w:r>
      <w:r w:rsidR="00743476">
        <w:rPr>
          <w:lang w:val="fr-CA"/>
        </w:rPr>
        <w:t>Les Avocats du Groupe demanderont d</w:t>
      </w:r>
      <w:r w:rsidR="00743476" w:rsidRPr="002938E2">
        <w:rPr>
          <w:lang w:val="fr-CA"/>
        </w:rPr>
        <w:t xml:space="preserve">es </w:t>
      </w:r>
      <w:r w:rsidR="00743476">
        <w:rPr>
          <w:lang w:val="fr-CA"/>
        </w:rPr>
        <w:t>honoraires</w:t>
      </w:r>
      <w:r w:rsidR="00743476" w:rsidRPr="002938E2">
        <w:rPr>
          <w:lang w:val="fr-CA"/>
        </w:rPr>
        <w:t xml:space="preserve"> juridiques </w:t>
      </w:r>
      <w:r w:rsidR="00743476">
        <w:rPr>
          <w:lang w:val="fr-CA"/>
        </w:rPr>
        <w:t>de 450 000 $, plus la TVH, plus les débours (estimés à 49 000 $)</w:t>
      </w:r>
      <w:r w:rsidR="00743476" w:rsidRPr="002938E2">
        <w:rPr>
          <w:lang w:val="fr-CA"/>
        </w:rPr>
        <w:t xml:space="preserve">. </w:t>
      </w:r>
      <w:r w:rsidR="006B383E" w:rsidRPr="002938E2">
        <w:rPr>
          <w:lang w:val="fr-CA"/>
        </w:rPr>
        <w:t xml:space="preserve">Il reviendra à la Cour d’approuver ou d’établir le montant que les Avocats du Groupe recevront à partir </w:t>
      </w:r>
      <w:r>
        <w:rPr>
          <w:lang w:val="fr-CA"/>
        </w:rPr>
        <w:t>du montant</w:t>
      </w:r>
      <w:r w:rsidR="006B383E" w:rsidRPr="002938E2">
        <w:rPr>
          <w:lang w:val="fr-CA"/>
        </w:rPr>
        <w:t xml:space="preserve"> de 1 500 000 $ prévu au Règlement. La Cour peut accorder un montant inférieur au montant demandé par les Avocats du Groupe.</w:t>
      </w:r>
      <w:r>
        <w:rPr>
          <w:lang w:val="fr-CA"/>
        </w:rPr>
        <w:t xml:space="preserve"> </w:t>
      </w:r>
      <w:r w:rsidR="006B383E" w:rsidRPr="002938E2">
        <w:rPr>
          <w:lang w:val="fr-CA"/>
        </w:rPr>
        <w:t>Vous pouvez continuer de vérifier la progression de la demande d’honoraires et de frais des Avocats du Groupe en visitant le site web</w:t>
      </w:r>
      <w:r w:rsidR="005C4F58">
        <w:rPr>
          <w:lang w:val="fr-CA"/>
        </w:rPr>
        <w:t xml:space="preserve"> </w:t>
      </w:r>
      <w:r w:rsidR="005C4F58" w:rsidRPr="005A68BA">
        <w:rPr>
          <w:lang w:val="fr-CA"/>
        </w:rPr>
        <w:t>www.haventreemortgagerenewalsettlement.ca</w:t>
      </w:r>
      <w:r w:rsidR="00FF6D4E" w:rsidRPr="0012649E">
        <w:rPr>
          <w:lang w:val="fr-CA"/>
        </w:rPr>
        <w:t>.</w:t>
      </w:r>
    </w:p>
    <w:p w14:paraId="6591082E" w14:textId="165172A6" w:rsidR="00FF6D4E" w:rsidRPr="002938E2" w:rsidRDefault="00FF6D4E" w:rsidP="00BC1FE7">
      <w:pPr>
        <w:pStyle w:val="Heading1"/>
        <w:rPr>
          <w:b/>
          <w:bCs w:val="0"/>
          <w:lang w:val="fr-CA"/>
        </w:rPr>
      </w:pPr>
      <w:bookmarkStart w:id="35" w:name="_Toc162864589"/>
      <w:bookmarkEnd w:id="34"/>
      <w:r w:rsidRPr="002938E2">
        <w:rPr>
          <w:b/>
          <w:bCs w:val="0"/>
          <w:lang w:val="fr-CA"/>
        </w:rPr>
        <w:t>S</w:t>
      </w:r>
      <w:r w:rsidR="004151C4">
        <w:rPr>
          <w:b/>
          <w:bCs w:val="0"/>
          <w:lang w:val="fr-CA"/>
        </w:rPr>
        <w:t>’</w:t>
      </w:r>
      <w:r w:rsidRPr="002938E2">
        <w:rPr>
          <w:b/>
          <w:bCs w:val="0"/>
          <w:lang w:val="fr-CA"/>
        </w:rPr>
        <w:t xml:space="preserve">OPPOSER AU </w:t>
      </w:r>
      <w:r w:rsidRPr="00992E20">
        <w:rPr>
          <w:rFonts w:cs="Times New Roman"/>
          <w:b/>
          <w:bCs w:val="0"/>
          <w:lang w:val="fr-CA"/>
        </w:rPr>
        <w:t>RÈGLEMENT</w:t>
      </w:r>
      <w:r w:rsidR="00992E20" w:rsidRPr="00992E20">
        <w:rPr>
          <w:rFonts w:cs="Times New Roman"/>
          <w:b/>
          <w:bCs w:val="0"/>
          <w:lang w:val="fr-CA"/>
        </w:rPr>
        <w:t xml:space="preserve">, AUX HONORAIRES JURIDIQUES DES AVOCATS DU GROUPE ET/OU </w:t>
      </w:r>
      <w:r w:rsidR="00992E20" w:rsidRPr="00842179">
        <w:rPr>
          <w:rFonts w:cs="Times New Roman"/>
          <w:b/>
          <w:bCs w:val="0"/>
          <w:lang w:val="fr-CA"/>
        </w:rPr>
        <w:t>À</w:t>
      </w:r>
      <w:r w:rsidR="00992E20" w:rsidRPr="00992E20">
        <w:rPr>
          <w:rFonts w:cs="Times New Roman"/>
          <w:b/>
          <w:bCs w:val="0"/>
          <w:lang w:val="fr-CA"/>
        </w:rPr>
        <w:t xml:space="preserve"> L’HONORAIRE</w:t>
      </w:r>
      <w:bookmarkEnd w:id="35"/>
    </w:p>
    <w:p w14:paraId="3A19CAE1" w14:textId="26BAEA14" w:rsidR="00FF6D4E" w:rsidRPr="002938E2" w:rsidRDefault="00FF6D4E" w:rsidP="00BC1FE7">
      <w:pPr>
        <w:spacing w:before="120" w:after="240"/>
        <w:rPr>
          <w:lang w:val="fr-CA"/>
        </w:rPr>
      </w:pPr>
      <w:r w:rsidRPr="002938E2">
        <w:rPr>
          <w:lang w:val="fr-CA"/>
        </w:rPr>
        <w:t xml:space="preserve">Vous pouvez signifier </w:t>
      </w:r>
      <w:r w:rsidR="00133BD2" w:rsidRPr="002938E2">
        <w:rPr>
          <w:lang w:val="fr-CA"/>
        </w:rPr>
        <w:t>à la Cour</w:t>
      </w:r>
      <w:r w:rsidRPr="002938E2">
        <w:rPr>
          <w:lang w:val="fr-CA"/>
        </w:rPr>
        <w:t xml:space="preserve"> que vous n’êtes pas satisfait</w:t>
      </w:r>
      <w:r w:rsidR="001D585A">
        <w:rPr>
          <w:lang w:val="fr-CA"/>
        </w:rPr>
        <w:t>(e)</w:t>
      </w:r>
      <w:r w:rsidRPr="002938E2">
        <w:rPr>
          <w:lang w:val="fr-CA"/>
        </w:rPr>
        <w:t xml:space="preserve"> du Règlement </w:t>
      </w:r>
      <w:r w:rsidR="00992E20">
        <w:rPr>
          <w:lang w:val="fr-CA"/>
        </w:rPr>
        <w:t xml:space="preserve">proposé </w:t>
      </w:r>
      <w:r w:rsidRPr="002938E2">
        <w:rPr>
          <w:lang w:val="fr-CA"/>
        </w:rPr>
        <w:t>ou d’une partie de celui-ci</w:t>
      </w:r>
      <w:r w:rsidR="00992E20">
        <w:rPr>
          <w:lang w:val="fr-CA"/>
        </w:rPr>
        <w:t>, la demande d’Honoraires juridiques des Avocats du Groupe et/ou l’Honoraire</w:t>
      </w:r>
      <w:r w:rsidRPr="002938E2">
        <w:rPr>
          <w:lang w:val="fr-CA"/>
        </w:rPr>
        <w:t>.</w:t>
      </w:r>
    </w:p>
    <w:p w14:paraId="30DB18F1" w14:textId="322AE6F4" w:rsidR="00FF6D4E" w:rsidRPr="002938E2" w:rsidRDefault="00DD6A6C" w:rsidP="00BC1FE7">
      <w:pPr>
        <w:pStyle w:val="Heading2"/>
        <w:rPr>
          <w:b/>
          <w:bCs w:val="0"/>
          <w:lang w:val="fr-CA"/>
        </w:rPr>
      </w:pPr>
      <w:bookmarkStart w:id="36" w:name="_Toc162864590"/>
      <w:r>
        <w:rPr>
          <w:b/>
          <w:bCs w:val="0"/>
          <w:lang w:val="fr-CA"/>
        </w:rPr>
        <w:t>1</w:t>
      </w:r>
      <w:r w:rsidR="004D2861">
        <w:rPr>
          <w:b/>
          <w:bCs w:val="0"/>
          <w:lang w:val="fr-CA"/>
        </w:rPr>
        <w:t>8</w:t>
      </w:r>
      <w:r>
        <w:rPr>
          <w:b/>
          <w:bCs w:val="0"/>
          <w:lang w:val="fr-CA"/>
        </w:rPr>
        <w:t xml:space="preserve">. </w:t>
      </w:r>
      <w:r w:rsidR="001421A7" w:rsidRPr="002938E2">
        <w:rPr>
          <w:b/>
          <w:bCs w:val="0"/>
          <w:lang w:val="fr-CA"/>
        </w:rPr>
        <w:t xml:space="preserve">Comment puis-je signifier à la Cour </w:t>
      </w:r>
      <w:r w:rsidR="00E96670">
        <w:rPr>
          <w:b/>
          <w:bCs w:val="0"/>
          <w:lang w:val="fr-CA"/>
        </w:rPr>
        <w:t>que</w:t>
      </w:r>
      <w:r w:rsidR="00E96670" w:rsidRPr="002938E2">
        <w:rPr>
          <w:b/>
          <w:bCs w:val="0"/>
          <w:lang w:val="fr-CA"/>
        </w:rPr>
        <w:t xml:space="preserve"> </w:t>
      </w:r>
      <w:r w:rsidR="001421A7" w:rsidRPr="002938E2">
        <w:rPr>
          <w:b/>
          <w:bCs w:val="0"/>
          <w:lang w:val="fr-CA"/>
        </w:rPr>
        <w:t>je ne suis pas satisfait</w:t>
      </w:r>
      <w:r w:rsidR="001D585A">
        <w:rPr>
          <w:b/>
          <w:bCs w:val="0"/>
          <w:lang w:val="fr-CA"/>
        </w:rPr>
        <w:t>(e)</w:t>
      </w:r>
      <w:r w:rsidR="001421A7" w:rsidRPr="002938E2">
        <w:rPr>
          <w:b/>
          <w:bCs w:val="0"/>
          <w:lang w:val="fr-CA"/>
        </w:rPr>
        <w:t xml:space="preserve"> du Règlement</w:t>
      </w:r>
      <w:r w:rsidR="00992E20">
        <w:rPr>
          <w:b/>
          <w:bCs w:val="0"/>
          <w:lang w:val="fr-CA"/>
        </w:rPr>
        <w:t xml:space="preserve">, de la demande d’Honoraires juridiques des Avocats du Groupe et/ou </w:t>
      </w:r>
      <w:r w:rsidR="00066D37">
        <w:rPr>
          <w:b/>
          <w:bCs w:val="0"/>
          <w:lang w:val="fr-CA"/>
        </w:rPr>
        <w:t xml:space="preserve">de </w:t>
      </w:r>
      <w:r w:rsidR="00992E20">
        <w:rPr>
          <w:b/>
          <w:bCs w:val="0"/>
          <w:lang w:val="fr-CA"/>
        </w:rPr>
        <w:t>l’Honoraire</w:t>
      </w:r>
      <w:r w:rsidR="001421A7" w:rsidRPr="002938E2">
        <w:rPr>
          <w:b/>
          <w:bCs w:val="0"/>
          <w:lang w:val="fr-CA"/>
        </w:rPr>
        <w:t xml:space="preserve"> ?</w:t>
      </w:r>
      <w:bookmarkEnd w:id="36"/>
    </w:p>
    <w:p w14:paraId="3FEDF6B3" w14:textId="1154954A" w:rsidR="00FF3F64" w:rsidRDefault="006B383E" w:rsidP="00BC1FE7">
      <w:pPr>
        <w:spacing w:before="120" w:after="120"/>
        <w:rPr>
          <w:lang w:val="fr-CA"/>
        </w:rPr>
      </w:pPr>
      <w:r w:rsidRPr="002938E2">
        <w:rPr>
          <w:lang w:val="fr-CA"/>
        </w:rPr>
        <w:t>Si vous êtes un Membre du Groupe</w:t>
      </w:r>
      <w:r w:rsidR="001D585A">
        <w:rPr>
          <w:lang w:val="fr-CA"/>
        </w:rPr>
        <w:t xml:space="preserve"> visé par le Règlement</w:t>
      </w:r>
      <w:r w:rsidRPr="002938E2">
        <w:rPr>
          <w:lang w:val="fr-CA"/>
        </w:rPr>
        <w:t>, vous pouvez dire à la Cour que vous n’êtes pas d’accord avec le Règlement proposé ou une partie de celui-ci en déposant une opposition. Dans une opposition, vous pouvez donner à la Cour les raisons pour lesquelles vous pensez qu’elle ne devrait pas approuver le Règlement</w:t>
      </w:r>
      <w:r w:rsidR="006F7D6E">
        <w:rPr>
          <w:lang w:val="fr-CA"/>
        </w:rPr>
        <w:t xml:space="preserve"> proposé</w:t>
      </w:r>
      <w:r w:rsidRPr="002938E2">
        <w:rPr>
          <w:lang w:val="fr-CA"/>
        </w:rPr>
        <w:t>. La Cour examinera votre point de vue</w:t>
      </w:r>
      <w:r w:rsidR="00FF6D4E" w:rsidRPr="002938E2">
        <w:rPr>
          <w:lang w:val="fr-CA"/>
        </w:rPr>
        <w:t>.</w:t>
      </w:r>
    </w:p>
    <w:p w14:paraId="0DA9C096" w14:textId="0155F1B4" w:rsidR="006F7D6E" w:rsidRPr="002938E2" w:rsidRDefault="006F7D6E" w:rsidP="00BC1FE7">
      <w:pPr>
        <w:spacing w:before="120" w:after="120"/>
        <w:rPr>
          <w:lang w:val="fr-CA"/>
        </w:rPr>
      </w:pPr>
      <w:r>
        <w:rPr>
          <w:lang w:val="fr-CA"/>
        </w:rPr>
        <w:t xml:space="preserve">Vous pouvez aussi vous opposer à la demande d’Honoraires juridiques des Avocats du Groupe et/ou l’Honoraire demandé pour la Représentante des demandeurs. </w:t>
      </w:r>
    </w:p>
    <w:p w14:paraId="2C890F10" w14:textId="5878BD02" w:rsidR="00FF3F64" w:rsidRPr="002938E2" w:rsidRDefault="001421A7" w:rsidP="00BC1FE7">
      <w:pPr>
        <w:spacing w:before="120" w:after="120"/>
        <w:rPr>
          <w:lang w:val="fr-CA"/>
        </w:rPr>
      </w:pPr>
      <w:r w:rsidRPr="002938E2">
        <w:rPr>
          <w:lang w:val="fr-CA"/>
        </w:rPr>
        <w:lastRenderedPageBreak/>
        <w:t>Si vous souhaitez vous opposer au Règlement</w:t>
      </w:r>
      <w:r w:rsidR="001D585A">
        <w:rPr>
          <w:lang w:val="fr-CA"/>
        </w:rPr>
        <w:t xml:space="preserve"> proposé</w:t>
      </w:r>
      <w:r w:rsidR="006F7D6E">
        <w:rPr>
          <w:lang w:val="fr-CA"/>
        </w:rPr>
        <w:t>, à la demande d’Honoraires juridiques des Avocats du Groupe et/ou l’Honoraire</w:t>
      </w:r>
      <w:r w:rsidRPr="002938E2">
        <w:rPr>
          <w:lang w:val="fr-CA"/>
        </w:rPr>
        <w:t xml:space="preserve">, </w:t>
      </w:r>
      <w:r w:rsidR="006F7D6E">
        <w:rPr>
          <w:lang w:val="fr-CA"/>
        </w:rPr>
        <w:t>on vous demande de</w:t>
      </w:r>
      <w:r w:rsidRPr="002938E2">
        <w:rPr>
          <w:lang w:val="fr-CA"/>
        </w:rPr>
        <w:t xml:space="preserve"> le faire par écrit. Vous pouvez également </w:t>
      </w:r>
      <w:r w:rsidR="00526E29" w:rsidRPr="002938E2">
        <w:rPr>
          <w:lang w:val="fr-CA"/>
        </w:rPr>
        <w:t>participer</w:t>
      </w:r>
      <w:r w:rsidRPr="002938E2">
        <w:rPr>
          <w:lang w:val="fr-CA"/>
        </w:rPr>
        <w:t xml:space="preserve"> à l’</w:t>
      </w:r>
      <w:r w:rsidR="001D585A">
        <w:rPr>
          <w:lang w:val="fr-CA"/>
        </w:rPr>
        <w:t>A</w:t>
      </w:r>
      <w:r w:rsidRPr="002938E2">
        <w:rPr>
          <w:lang w:val="fr-CA"/>
        </w:rPr>
        <w:t>udience d’approbation du Règlement, soit en personne</w:t>
      </w:r>
      <w:r w:rsidR="00526E29" w:rsidRPr="002938E2">
        <w:rPr>
          <w:lang w:val="fr-CA"/>
        </w:rPr>
        <w:t xml:space="preserve"> ou</w:t>
      </w:r>
      <w:r w:rsidRPr="002938E2">
        <w:rPr>
          <w:lang w:val="fr-CA"/>
        </w:rPr>
        <w:t xml:space="preserve"> soit par l’intermédiaire de votre propre </w:t>
      </w:r>
      <w:r w:rsidR="001D585A">
        <w:rPr>
          <w:lang w:val="fr-CA"/>
        </w:rPr>
        <w:t>avocat</w:t>
      </w:r>
      <w:r w:rsidRPr="002938E2">
        <w:rPr>
          <w:lang w:val="fr-CA"/>
        </w:rPr>
        <w:t>, à vos propres frais.</w:t>
      </w:r>
    </w:p>
    <w:p w14:paraId="077DD319" w14:textId="23377B05" w:rsidR="00FF3F64" w:rsidRPr="002938E2" w:rsidRDefault="001421A7" w:rsidP="00BC1FE7">
      <w:pPr>
        <w:spacing w:before="120" w:after="120"/>
        <w:rPr>
          <w:lang w:val="fr-CA"/>
        </w:rPr>
      </w:pPr>
      <w:bookmarkStart w:id="37" w:name="_Hlk162598614"/>
      <w:r w:rsidRPr="002938E2">
        <w:rPr>
          <w:lang w:val="fr-CA"/>
        </w:rPr>
        <w:t xml:space="preserve">Pour vous opposer, </w:t>
      </w:r>
      <w:r w:rsidR="006F7D6E">
        <w:rPr>
          <w:lang w:val="fr-CA"/>
        </w:rPr>
        <w:t>on vous demande de</w:t>
      </w:r>
      <w:r w:rsidRPr="002938E2">
        <w:rPr>
          <w:lang w:val="fr-CA"/>
        </w:rPr>
        <w:t xml:space="preserve"> déposer une </w:t>
      </w:r>
      <w:r w:rsidR="00ED6428" w:rsidRPr="002938E2">
        <w:rPr>
          <w:lang w:val="fr-CA"/>
        </w:rPr>
        <w:t>opposition</w:t>
      </w:r>
      <w:r w:rsidRPr="002938E2">
        <w:rPr>
          <w:lang w:val="fr-CA"/>
        </w:rPr>
        <w:t xml:space="preserve"> écrite et signée à l</w:t>
      </w:r>
      <w:r w:rsidR="001D585A">
        <w:rPr>
          <w:lang w:val="fr-CA"/>
        </w:rPr>
        <w:t>’</w:t>
      </w:r>
      <w:r w:rsidRPr="002938E2">
        <w:rPr>
          <w:lang w:val="fr-CA"/>
        </w:rPr>
        <w:t xml:space="preserve">Administrateur des </w:t>
      </w:r>
      <w:r w:rsidR="001D585A">
        <w:rPr>
          <w:lang w:val="fr-CA"/>
        </w:rPr>
        <w:t>R</w:t>
      </w:r>
      <w:r w:rsidRPr="002938E2">
        <w:rPr>
          <w:lang w:val="fr-CA"/>
        </w:rPr>
        <w:t>éclamations par la poste</w:t>
      </w:r>
      <w:r w:rsidR="001D585A">
        <w:rPr>
          <w:lang w:val="fr-CA"/>
        </w:rPr>
        <w:t xml:space="preserve"> </w:t>
      </w:r>
      <w:r w:rsidR="001D585A" w:rsidRPr="001D585A">
        <w:rPr>
          <w:lang w:val="fr-CA"/>
        </w:rPr>
        <w:t>(</w:t>
      </w:r>
      <w:r w:rsidR="0012649E">
        <w:rPr>
          <w:lang w:val="fr-CA"/>
        </w:rPr>
        <w:t xml:space="preserve">Attention : L’Administrateur des Réclamations pour l’action collective concernant les renouvellements hypothécaires de Haventree, </w:t>
      </w:r>
      <w:r w:rsidR="0052356F">
        <w:rPr>
          <w:lang w:val="fr-CA"/>
        </w:rPr>
        <w:t>a/s d’</w:t>
      </w:r>
      <w:r w:rsidR="0012649E">
        <w:rPr>
          <w:lang w:val="fr-CA"/>
        </w:rPr>
        <w:t>Epiq Class Action Services Canada, Inc., C.P. 507, SUCC B, Ottawa (Ontario) K1P 5P6</w:t>
      </w:r>
      <w:r w:rsidR="001D585A">
        <w:rPr>
          <w:lang w:val="fr-CA"/>
        </w:rPr>
        <w:t>)</w:t>
      </w:r>
      <w:r w:rsidRPr="002938E2">
        <w:rPr>
          <w:lang w:val="fr-CA"/>
        </w:rPr>
        <w:t xml:space="preserve"> ou par courriel </w:t>
      </w:r>
      <w:r w:rsidR="001D585A">
        <w:rPr>
          <w:lang w:val="fr-CA"/>
        </w:rPr>
        <w:t>(</w:t>
      </w:r>
      <w:r w:rsidR="001D585A" w:rsidRPr="00B36129">
        <w:rPr>
          <w:lang w:val="fr-CA"/>
        </w:rPr>
        <w:t>info@haventreemortgagerenewalsettlement.ca</w:t>
      </w:r>
      <w:r w:rsidR="001D585A">
        <w:rPr>
          <w:lang w:val="fr-CA"/>
        </w:rPr>
        <w:t xml:space="preserve">) </w:t>
      </w:r>
      <w:r w:rsidRPr="002938E2">
        <w:rPr>
          <w:lang w:val="fr-CA"/>
        </w:rPr>
        <w:t xml:space="preserve">au plus tard le </w:t>
      </w:r>
      <w:r w:rsidR="001D585A">
        <w:rPr>
          <w:lang w:val="fr-CA"/>
        </w:rPr>
        <w:t>4 juin 2024.</w:t>
      </w:r>
      <w:r w:rsidRPr="002938E2">
        <w:rPr>
          <w:lang w:val="fr-CA"/>
        </w:rPr>
        <w:t xml:space="preserve"> </w:t>
      </w:r>
      <w:r w:rsidR="006F7D6E">
        <w:rPr>
          <w:lang w:val="fr-CA"/>
        </w:rPr>
        <w:t>Dans v</w:t>
      </w:r>
      <w:r w:rsidRPr="002938E2">
        <w:rPr>
          <w:lang w:val="fr-CA"/>
        </w:rPr>
        <w:t xml:space="preserve">otre </w:t>
      </w:r>
      <w:r w:rsidR="00ED6428" w:rsidRPr="002938E2">
        <w:rPr>
          <w:lang w:val="fr-CA"/>
        </w:rPr>
        <w:t>opposition</w:t>
      </w:r>
      <w:r w:rsidRPr="002938E2">
        <w:rPr>
          <w:lang w:val="fr-CA"/>
        </w:rPr>
        <w:t xml:space="preserve"> écrite et signée</w:t>
      </w:r>
      <w:r w:rsidR="006F7D6E">
        <w:rPr>
          <w:lang w:val="fr-CA"/>
        </w:rPr>
        <w:t>, on vous demande</w:t>
      </w:r>
      <w:r w:rsidRPr="002938E2">
        <w:rPr>
          <w:lang w:val="fr-CA"/>
        </w:rPr>
        <w:t xml:space="preserve"> d</w:t>
      </w:r>
      <w:r w:rsidR="006F7D6E">
        <w:rPr>
          <w:lang w:val="fr-CA"/>
        </w:rPr>
        <w:t>’</w:t>
      </w:r>
      <w:r w:rsidRPr="002938E2">
        <w:rPr>
          <w:lang w:val="fr-CA"/>
        </w:rPr>
        <w:t>inclure les éléments suivants :</w:t>
      </w:r>
    </w:p>
    <w:p w14:paraId="74204F47" w14:textId="32EAE201" w:rsidR="001421A7" w:rsidRPr="002938E2" w:rsidRDefault="001421A7" w:rsidP="00BC1FE7">
      <w:pPr>
        <w:pStyle w:val="ListParagraph"/>
        <w:numPr>
          <w:ilvl w:val="0"/>
          <w:numId w:val="7"/>
        </w:numPr>
        <w:tabs>
          <w:tab w:val="left" w:pos="1440"/>
        </w:tabs>
        <w:spacing w:before="120" w:after="120"/>
        <w:ind w:left="1440" w:hanging="720"/>
        <w:rPr>
          <w:lang w:val="fr-CA"/>
        </w:rPr>
      </w:pPr>
      <w:r w:rsidRPr="002938E2">
        <w:rPr>
          <w:lang w:val="fr-CA"/>
        </w:rPr>
        <w:t>votre nom complet, votre adresse postale, votre numéro de téléphone</w:t>
      </w:r>
      <w:r w:rsidR="001D585A">
        <w:rPr>
          <w:lang w:val="fr-CA"/>
        </w:rPr>
        <w:t>,</w:t>
      </w:r>
      <w:r w:rsidRPr="002938E2">
        <w:rPr>
          <w:lang w:val="fr-CA"/>
        </w:rPr>
        <w:t xml:space="preserve"> et votre adresse courriel (le cas échéant);</w:t>
      </w:r>
    </w:p>
    <w:p w14:paraId="764A0D76" w14:textId="101E9116" w:rsidR="001421A7" w:rsidRPr="002938E2" w:rsidRDefault="00526E29" w:rsidP="00BC1FE7">
      <w:pPr>
        <w:pStyle w:val="ListParagraph"/>
        <w:numPr>
          <w:ilvl w:val="0"/>
          <w:numId w:val="7"/>
        </w:numPr>
        <w:tabs>
          <w:tab w:val="left" w:pos="1440"/>
        </w:tabs>
        <w:spacing w:before="120" w:after="120"/>
        <w:ind w:left="1440" w:hanging="720"/>
        <w:rPr>
          <w:lang w:val="fr-CA"/>
        </w:rPr>
      </w:pPr>
      <w:r w:rsidRPr="002938E2">
        <w:rPr>
          <w:lang w:val="fr-CA"/>
        </w:rPr>
        <w:t>une déclaration selon laquelle vous répondez aux critères d’appartenance au Groupe</w:t>
      </w:r>
      <w:r w:rsidR="001D585A">
        <w:rPr>
          <w:lang w:val="fr-CA"/>
        </w:rPr>
        <w:t xml:space="preserve"> visé par le Règlement</w:t>
      </w:r>
      <w:r w:rsidR="001421A7" w:rsidRPr="002938E2">
        <w:rPr>
          <w:lang w:val="fr-CA"/>
        </w:rPr>
        <w:t>;</w:t>
      </w:r>
    </w:p>
    <w:p w14:paraId="590147C7" w14:textId="7CBD64A1" w:rsidR="001421A7" w:rsidRPr="002938E2" w:rsidRDefault="001421A7" w:rsidP="00BC1FE7">
      <w:pPr>
        <w:pStyle w:val="ListParagraph"/>
        <w:numPr>
          <w:ilvl w:val="0"/>
          <w:numId w:val="7"/>
        </w:numPr>
        <w:tabs>
          <w:tab w:val="left" w:pos="1440"/>
        </w:tabs>
        <w:spacing w:before="120" w:after="120"/>
        <w:ind w:left="1440" w:hanging="720"/>
        <w:rPr>
          <w:lang w:val="fr-CA"/>
        </w:rPr>
      </w:pPr>
      <w:r w:rsidRPr="002938E2">
        <w:rPr>
          <w:lang w:val="fr-CA"/>
        </w:rPr>
        <w:t>un</w:t>
      </w:r>
      <w:r w:rsidR="001D585A">
        <w:rPr>
          <w:lang w:val="fr-CA"/>
        </w:rPr>
        <w:t xml:space="preserve">e déclaration écrite </w:t>
      </w:r>
      <w:r w:rsidR="00131074">
        <w:rPr>
          <w:lang w:val="fr-CA"/>
        </w:rPr>
        <w:t>de</w:t>
      </w:r>
      <w:r w:rsidR="00A0282E">
        <w:rPr>
          <w:lang w:val="fr-CA"/>
        </w:rPr>
        <w:t>s</w:t>
      </w:r>
      <w:r w:rsidR="00131074">
        <w:rPr>
          <w:lang w:val="fr-CA"/>
        </w:rPr>
        <w:t xml:space="preserve"> motifs </w:t>
      </w:r>
      <w:r w:rsidR="00A0282E">
        <w:rPr>
          <w:lang w:val="fr-CA"/>
        </w:rPr>
        <w:t xml:space="preserve">de votre opposition (par exemple, tout motif </w:t>
      </w:r>
      <w:r w:rsidR="00131074">
        <w:rPr>
          <w:lang w:val="fr-CA"/>
        </w:rPr>
        <w:t>factuel et</w:t>
      </w:r>
      <w:r w:rsidR="00A0282E">
        <w:rPr>
          <w:lang w:val="fr-CA"/>
        </w:rPr>
        <w:t>/ou</w:t>
      </w:r>
      <w:r w:rsidR="00131074">
        <w:rPr>
          <w:lang w:val="fr-CA"/>
        </w:rPr>
        <w:t xml:space="preserve"> juridique </w:t>
      </w:r>
      <w:r w:rsidR="00A0282E">
        <w:rPr>
          <w:lang w:val="fr-CA"/>
        </w:rPr>
        <w:t>sur lequel vous vous appuyez)</w:t>
      </w:r>
      <w:r w:rsidR="00131074">
        <w:rPr>
          <w:lang w:val="fr-CA"/>
        </w:rPr>
        <w:t xml:space="preserve">; </w:t>
      </w:r>
    </w:p>
    <w:p w14:paraId="1D77444B" w14:textId="7B07A409" w:rsidR="001421A7" w:rsidRPr="002938E2" w:rsidRDefault="001421A7" w:rsidP="00BC1FE7">
      <w:pPr>
        <w:pStyle w:val="ListParagraph"/>
        <w:numPr>
          <w:ilvl w:val="0"/>
          <w:numId w:val="7"/>
        </w:numPr>
        <w:tabs>
          <w:tab w:val="left" w:pos="1440"/>
        </w:tabs>
        <w:spacing w:before="120" w:after="120"/>
        <w:ind w:left="1440" w:hanging="720"/>
        <w:rPr>
          <w:lang w:val="fr-CA"/>
        </w:rPr>
      </w:pPr>
      <w:r w:rsidRPr="002938E2">
        <w:rPr>
          <w:lang w:val="fr-CA"/>
        </w:rPr>
        <w:t>des copies de tou</w:t>
      </w:r>
      <w:r w:rsidR="003368F0">
        <w:rPr>
          <w:lang w:val="fr-CA"/>
        </w:rPr>
        <w:t>t</w:t>
      </w:r>
      <w:r w:rsidRPr="002938E2">
        <w:rPr>
          <w:lang w:val="fr-CA"/>
        </w:rPr>
        <w:t xml:space="preserve"> </w:t>
      </w:r>
      <w:r w:rsidR="003368F0">
        <w:rPr>
          <w:lang w:val="fr-CA"/>
        </w:rPr>
        <w:t>exposé</w:t>
      </w:r>
      <w:r w:rsidRPr="002938E2">
        <w:rPr>
          <w:lang w:val="fr-CA"/>
        </w:rPr>
        <w:t xml:space="preserve">, mémoire ou autres document sur lequel </w:t>
      </w:r>
      <w:r w:rsidR="003368F0">
        <w:rPr>
          <w:lang w:val="fr-CA"/>
        </w:rPr>
        <w:t xml:space="preserve">se fonde </w:t>
      </w:r>
      <w:r w:rsidRPr="002938E2">
        <w:rPr>
          <w:lang w:val="fr-CA"/>
        </w:rPr>
        <w:t>votre o</w:t>
      </w:r>
      <w:r w:rsidR="003368F0">
        <w:rPr>
          <w:lang w:val="fr-CA"/>
        </w:rPr>
        <w:t>pposition</w:t>
      </w:r>
      <w:r w:rsidR="00526E29" w:rsidRPr="002938E2">
        <w:rPr>
          <w:lang w:val="fr-CA"/>
        </w:rPr>
        <w:t>;</w:t>
      </w:r>
    </w:p>
    <w:p w14:paraId="17769AEF" w14:textId="1AD73140" w:rsidR="001421A7" w:rsidRPr="002938E2" w:rsidRDefault="001421A7" w:rsidP="00BC1FE7">
      <w:pPr>
        <w:pStyle w:val="ListParagraph"/>
        <w:numPr>
          <w:ilvl w:val="0"/>
          <w:numId w:val="7"/>
        </w:numPr>
        <w:tabs>
          <w:tab w:val="left" w:pos="1440"/>
        </w:tabs>
        <w:spacing w:before="120" w:after="120"/>
        <w:ind w:left="1440" w:hanging="720"/>
        <w:rPr>
          <w:lang w:val="fr-CA"/>
        </w:rPr>
      </w:pPr>
      <w:r w:rsidRPr="002938E2">
        <w:rPr>
          <w:lang w:val="fr-CA"/>
        </w:rPr>
        <w:t>une indi</w:t>
      </w:r>
      <w:r w:rsidR="0031192B">
        <w:rPr>
          <w:lang w:val="fr-CA"/>
        </w:rPr>
        <w:t xml:space="preserve">cation </w:t>
      </w:r>
      <w:r w:rsidR="00E96670">
        <w:rPr>
          <w:lang w:val="fr-CA"/>
        </w:rPr>
        <w:t>de votre</w:t>
      </w:r>
      <w:r w:rsidR="00E96670" w:rsidDel="00E96670">
        <w:rPr>
          <w:lang w:val="fr-CA"/>
        </w:rPr>
        <w:t xml:space="preserve"> </w:t>
      </w:r>
      <w:r w:rsidRPr="002938E2">
        <w:rPr>
          <w:lang w:val="fr-CA"/>
        </w:rPr>
        <w:t xml:space="preserve">intention de </w:t>
      </w:r>
      <w:r w:rsidR="0031192B">
        <w:rPr>
          <w:lang w:val="fr-CA"/>
        </w:rPr>
        <w:t xml:space="preserve">prendre la parole </w:t>
      </w:r>
      <w:r w:rsidRPr="002938E2">
        <w:rPr>
          <w:lang w:val="fr-CA"/>
        </w:rPr>
        <w:t>à l</w:t>
      </w:r>
      <w:r w:rsidR="003368F0">
        <w:rPr>
          <w:lang w:val="fr-CA"/>
        </w:rPr>
        <w:t>’A</w:t>
      </w:r>
      <w:r w:rsidRPr="002938E2">
        <w:rPr>
          <w:lang w:val="fr-CA"/>
        </w:rPr>
        <w:t>udience d</w:t>
      </w:r>
      <w:r w:rsidR="003368F0">
        <w:rPr>
          <w:lang w:val="fr-CA"/>
        </w:rPr>
        <w:t>’</w:t>
      </w:r>
      <w:r w:rsidRPr="002938E2">
        <w:rPr>
          <w:lang w:val="fr-CA"/>
        </w:rPr>
        <w:t xml:space="preserve">approbation du </w:t>
      </w:r>
      <w:r w:rsidR="00526E29" w:rsidRPr="002938E2">
        <w:rPr>
          <w:lang w:val="fr-CA"/>
        </w:rPr>
        <w:t>R</w:t>
      </w:r>
      <w:r w:rsidRPr="002938E2">
        <w:rPr>
          <w:lang w:val="fr-CA"/>
        </w:rPr>
        <w:t>èglement; et</w:t>
      </w:r>
    </w:p>
    <w:p w14:paraId="10DEC7F0" w14:textId="446854D6" w:rsidR="00E21322" w:rsidRPr="002938E2" w:rsidRDefault="00E21322" w:rsidP="00BC1FE7">
      <w:pPr>
        <w:pStyle w:val="ListParagraph"/>
        <w:numPr>
          <w:ilvl w:val="0"/>
          <w:numId w:val="7"/>
        </w:numPr>
        <w:tabs>
          <w:tab w:val="left" w:pos="1440"/>
        </w:tabs>
        <w:spacing w:before="120" w:after="120"/>
        <w:ind w:left="1440" w:hanging="720"/>
        <w:rPr>
          <w:lang w:val="fr-CA"/>
        </w:rPr>
      </w:pPr>
      <w:r w:rsidRPr="002938E2">
        <w:rPr>
          <w:lang w:val="fr-CA"/>
        </w:rPr>
        <w:t xml:space="preserve">une </w:t>
      </w:r>
      <w:r w:rsidR="0031192B">
        <w:rPr>
          <w:lang w:val="fr-CA"/>
        </w:rPr>
        <w:t>indication</w:t>
      </w:r>
      <w:r w:rsidR="0031192B" w:rsidRPr="002938E2">
        <w:rPr>
          <w:lang w:val="fr-CA"/>
        </w:rPr>
        <w:t xml:space="preserve"> </w:t>
      </w:r>
      <w:r w:rsidR="00E96670">
        <w:rPr>
          <w:lang w:val="fr-CA"/>
        </w:rPr>
        <w:t xml:space="preserve">de votre </w:t>
      </w:r>
      <w:r w:rsidRPr="002938E2">
        <w:rPr>
          <w:lang w:val="fr-CA"/>
        </w:rPr>
        <w:t xml:space="preserve">intention de </w:t>
      </w:r>
      <w:r w:rsidR="003368F0">
        <w:rPr>
          <w:lang w:val="fr-CA"/>
        </w:rPr>
        <w:t>comparaître</w:t>
      </w:r>
      <w:r w:rsidRPr="002938E2">
        <w:rPr>
          <w:lang w:val="fr-CA"/>
        </w:rPr>
        <w:t xml:space="preserve"> à l</w:t>
      </w:r>
      <w:r w:rsidR="003368F0">
        <w:rPr>
          <w:lang w:val="fr-CA"/>
        </w:rPr>
        <w:t>’A</w:t>
      </w:r>
      <w:r w:rsidRPr="002938E2">
        <w:rPr>
          <w:lang w:val="fr-CA"/>
        </w:rPr>
        <w:t>udience d</w:t>
      </w:r>
      <w:r w:rsidR="00BC1FE7">
        <w:rPr>
          <w:lang w:val="fr-CA"/>
        </w:rPr>
        <w:t>’</w:t>
      </w:r>
      <w:r w:rsidRPr="002938E2">
        <w:rPr>
          <w:lang w:val="fr-CA"/>
        </w:rPr>
        <w:t xml:space="preserve">approbation du </w:t>
      </w:r>
      <w:r w:rsidR="00526E29" w:rsidRPr="002938E2">
        <w:rPr>
          <w:lang w:val="fr-CA"/>
        </w:rPr>
        <w:t>R</w:t>
      </w:r>
      <w:r w:rsidRPr="002938E2">
        <w:rPr>
          <w:lang w:val="fr-CA"/>
        </w:rPr>
        <w:t>èglement par l</w:t>
      </w:r>
      <w:r w:rsidR="003368F0">
        <w:rPr>
          <w:lang w:val="fr-CA"/>
        </w:rPr>
        <w:t>’</w:t>
      </w:r>
      <w:r w:rsidRPr="002938E2">
        <w:rPr>
          <w:lang w:val="fr-CA"/>
        </w:rPr>
        <w:t>intermédiaire d</w:t>
      </w:r>
      <w:r w:rsidR="003368F0">
        <w:rPr>
          <w:lang w:val="fr-CA"/>
        </w:rPr>
        <w:t>’</w:t>
      </w:r>
      <w:r w:rsidRPr="002938E2">
        <w:rPr>
          <w:lang w:val="fr-CA"/>
        </w:rPr>
        <w:t>un avocat et, dans l</w:t>
      </w:r>
      <w:r w:rsidR="003368F0">
        <w:rPr>
          <w:lang w:val="fr-CA"/>
        </w:rPr>
        <w:t>’</w:t>
      </w:r>
      <w:r w:rsidRPr="002938E2">
        <w:rPr>
          <w:lang w:val="fr-CA"/>
        </w:rPr>
        <w:t>affirmative, identifiant tout avocat vous représentant qui a l</w:t>
      </w:r>
      <w:r w:rsidR="003368F0">
        <w:rPr>
          <w:lang w:val="fr-CA"/>
        </w:rPr>
        <w:t>’</w:t>
      </w:r>
      <w:r w:rsidRPr="002938E2">
        <w:rPr>
          <w:lang w:val="fr-CA"/>
        </w:rPr>
        <w:t>intention de comparaître à l</w:t>
      </w:r>
      <w:r w:rsidR="00BC1FE7">
        <w:rPr>
          <w:lang w:val="fr-CA"/>
        </w:rPr>
        <w:t>’</w:t>
      </w:r>
      <w:r w:rsidR="003368F0">
        <w:rPr>
          <w:lang w:val="fr-CA"/>
        </w:rPr>
        <w:t>A</w:t>
      </w:r>
      <w:r w:rsidRPr="002938E2">
        <w:rPr>
          <w:lang w:val="fr-CA"/>
        </w:rPr>
        <w:t>udience d</w:t>
      </w:r>
      <w:r w:rsidR="003368F0">
        <w:rPr>
          <w:lang w:val="fr-CA"/>
        </w:rPr>
        <w:t>’a</w:t>
      </w:r>
      <w:r w:rsidRPr="002938E2">
        <w:rPr>
          <w:lang w:val="fr-CA"/>
        </w:rPr>
        <w:t xml:space="preserve">pprobation du </w:t>
      </w:r>
      <w:r w:rsidR="003368F0">
        <w:rPr>
          <w:lang w:val="fr-CA"/>
        </w:rPr>
        <w:t>R</w:t>
      </w:r>
      <w:r w:rsidRPr="002938E2">
        <w:rPr>
          <w:lang w:val="fr-CA"/>
        </w:rPr>
        <w:t>èglement.</w:t>
      </w:r>
    </w:p>
    <w:p w14:paraId="7A0308F7" w14:textId="181F9B10" w:rsidR="00720ED8" w:rsidRPr="002938E2" w:rsidRDefault="0031192B" w:rsidP="00BC1FE7">
      <w:pPr>
        <w:spacing w:before="120" w:after="120"/>
        <w:rPr>
          <w:lang w:val="fr-CA"/>
        </w:rPr>
      </w:pPr>
      <w:bookmarkStart w:id="38" w:name="_Hlk162598717"/>
      <w:bookmarkEnd w:id="37"/>
      <w:r>
        <w:rPr>
          <w:lang w:val="fr-CA"/>
        </w:rPr>
        <w:t>Veuillez envoyer votre opposition,</w:t>
      </w:r>
      <w:r w:rsidR="00E21322" w:rsidRPr="002938E2">
        <w:rPr>
          <w:lang w:val="fr-CA"/>
        </w:rPr>
        <w:t xml:space="preserve"> par la poste ou par courriel</w:t>
      </w:r>
      <w:r>
        <w:rPr>
          <w:lang w:val="fr-CA"/>
        </w:rPr>
        <w:t>,</w:t>
      </w:r>
      <w:r w:rsidR="00E21322" w:rsidRPr="002938E2">
        <w:rPr>
          <w:lang w:val="fr-CA"/>
        </w:rPr>
        <w:t xml:space="preserve"> à l’</w:t>
      </w:r>
      <w:r w:rsidR="00526E29" w:rsidRPr="002938E2">
        <w:rPr>
          <w:lang w:val="fr-CA"/>
        </w:rPr>
        <w:t xml:space="preserve">Administrateur </w:t>
      </w:r>
      <w:r w:rsidR="00E21322" w:rsidRPr="002938E2">
        <w:rPr>
          <w:lang w:val="fr-CA"/>
        </w:rPr>
        <w:t xml:space="preserve">des </w:t>
      </w:r>
      <w:r w:rsidR="00897E10">
        <w:rPr>
          <w:lang w:val="fr-CA"/>
        </w:rPr>
        <w:t>R</w:t>
      </w:r>
      <w:r w:rsidR="00526E29" w:rsidRPr="002938E2">
        <w:rPr>
          <w:lang w:val="fr-CA"/>
        </w:rPr>
        <w:t>éclamations</w:t>
      </w:r>
      <w:r w:rsidR="00E21322" w:rsidRPr="002938E2">
        <w:rPr>
          <w:lang w:val="fr-CA"/>
        </w:rPr>
        <w:t xml:space="preserve"> au plus tard le </w:t>
      </w:r>
      <w:r w:rsidR="00897E10">
        <w:rPr>
          <w:lang w:val="fr-CA"/>
        </w:rPr>
        <w:t>4 juin 2024</w:t>
      </w:r>
      <w:r w:rsidR="00E21322" w:rsidRPr="002938E2">
        <w:rPr>
          <w:lang w:val="fr-CA"/>
        </w:rPr>
        <w:t xml:space="preserve">. </w:t>
      </w:r>
    </w:p>
    <w:p w14:paraId="347F71C8" w14:textId="3C865707" w:rsidR="00526E29" w:rsidRPr="002938E2" w:rsidRDefault="00E21322" w:rsidP="00BC1FE7">
      <w:pPr>
        <w:spacing w:before="120" w:after="240"/>
        <w:rPr>
          <w:lang w:val="fr-CA"/>
        </w:rPr>
      </w:pPr>
      <w:r w:rsidRPr="002938E2">
        <w:rPr>
          <w:lang w:val="fr-CA"/>
        </w:rPr>
        <w:t xml:space="preserve">Si vous souhaitez </w:t>
      </w:r>
      <w:r w:rsidR="00526E29" w:rsidRPr="002938E2">
        <w:rPr>
          <w:lang w:val="fr-CA"/>
        </w:rPr>
        <w:t>vous exprimer à</w:t>
      </w:r>
      <w:r w:rsidRPr="002938E2">
        <w:rPr>
          <w:lang w:val="fr-CA"/>
        </w:rPr>
        <w:t xml:space="preserve"> </w:t>
      </w:r>
      <w:r w:rsidR="00526E29" w:rsidRPr="002938E2">
        <w:rPr>
          <w:lang w:val="fr-CA"/>
        </w:rPr>
        <w:t>l’</w:t>
      </w:r>
      <w:r w:rsidR="00897E10">
        <w:rPr>
          <w:lang w:val="fr-CA"/>
        </w:rPr>
        <w:t>A</w:t>
      </w:r>
      <w:r w:rsidRPr="002938E2">
        <w:rPr>
          <w:lang w:val="fr-CA"/>
        </w:rPr>
        <w:t xml:space="preserve">udience d’approbation du Règlement, </w:t>
      </w:r>
      <w:r w:rsidR="0031192B">
        <w:rPr>
          <w:lang w:val="fr-CA"/>
        </w:rPr>
        <w:t>veuillez</w:t>
      </w:r>
      <w:r w:rsidRPr="002938E2">
        <w:rPr>
          <w:lang w:val="fr-CA"/>
        </w:rPr>
        <w:t xml:space="preserve"> </w:t>
      </w:r>
      <w:r w:rsidR="00526E29" w:rsidRPr="002938E2">
        <w:rPr>
          <w:lang w:val="fr-CA"/>
        </w:rPr>
        <w:t>l’</w:t>
      </w:r>
      <w:r w:rsidRPr="002938E2">
        <w:rPr>
          <w:lang w:val="fr-CA"/>
        </w:rPr>
        <w:t xml:space="preserve">indiquer dans votre </w:t>
      </w:r>
      <w:r w:rsidR="00ED6428" w:rsidRPr="002938E2">
        <w:rPr>
          <w:lang w:val="fr-CA"/>
        </w:rPr>
        <w:t>opposition</w:t>
      </w:r>
      <w:r w:rsidRPr="002938E2">
        <w:rPr>
          <w:lang w:val="fr-CA"/>
        </w:rPr>
        <w:t xml:space="preserve"> écrite. </w:t>
      </w:r>
      <w:r w:rsidR="00526E29" w:rsidRPr="002938E2">
        <w:rPr>
          <w:lang w:val="fr-CA"/>
        </w:rPr>
        <w:t xml:space="preserve">Vous pouvez faire appel aux services d’un avocat pour qu’il comparaisse en votre nom à vos frais ou vous pouvez comparaître </w:t>
      </w:r>
      <w:r w:rsidR="002F6C00">
        <w:rPr>
          <w:lang w:val="fr-CA"/>
        </w:rPr>
        <w:t>vous-même</w:t>
      </w:r>
      <w:r w:rsidRPr="002938E2">
        <w:rPr>
          <w:lang w:val="fr-CA"/>
        </w:rPr>
        <w:t xml:space="preserve">. </w:t>
      </w:r>
    </w:p>
    <w:p w14:paraId="6176DFE9" w14:textId="0C952854" w:rsidR="00E21322" w:rsidRPr="002938E2" w:rsidRDefault="00DD6A6C" w:rsidP="00BC1FE7">
      <w:pPr>
        <w:pStyle w:val="Heading2"/>
        <w:rPr>
          <w:b/>
          <w:bCs w:val="0"/>
          <w:lang w:val="fr-CA"/>
        </w:rPr>
      </w:pPr>
      <w:bookmarkStart w:id="39" w:name="_Toc162864591"/>
      <w:bookmarkEnd w:id="38"/>
      <w:r>
        <w:rPr>
          <w:b/>
          <w:bCs w:val="0"/>
          <w:lang w:val="fr-CA"/>
        </w:rPr>
        <w:t>1</w:t>
      </w:r>
      <w:r w:rsidR="004D2861">
        <w:rPr>
          <w:b/>
          <w:bCs w:val="0"/>
          <w:lang w:val="fr-CA"/>
        </w:rPr>
        <w:t>9</w:t>
      </w:r>
      <w:r>
        <w:rPr>
          <w:b/>
          <w:bCs w:val="0"/>
          <w:lang w:val="fr-CA"/>
        </w:rPr>
        <w:t xml:space="preserve">. </w:t>
      </w:r>
      <w:r w:rsidR="00E21322" w:rsidRPr="002938E2">
        <w:rPr>
          <w:b/>
          <w:bCs w:val="0"/>
          <w:lang w:val="fr-CA"/>
        </w:rPr>
        <w:t>Quelle est la différence entre s’opposer et se retirer ?</w:t>
      </w:r>
      <w:bookmarkEnd w:id="39"/>
    </w:p>
    <w:p w14:paraId="0C2635B2" w14:textId="1EFF073C" w:rsidR="0003069F" w:rsidRDefault="00E21322" w:rsidP="00167300">
      <w:pPr>
        <w:spacing w:before="120" w:after="240"/>
        <w:rPr>
          <w:lang w:val="fr-CA"/>
        </w:rPr>
      </w:pPr>
      <w:bookmarkStart w:id="40" w:name="_Hlk162598780"/>
      <w:r w:rsidRPr="002938E2">
        <w:rPr>
          <w:lang w:val="fr-CA"/>
        </w:rPr>
        <w:t>S</w:t>
      </w:r>
      <w:r w:rsidR="00BC1FE7">
        <w:rPr>
          <w:lang w:val="fr-CA"/>
        </w:rPr>
        <w:t>’</w:t>
      </w:r>
      <w:r w:rsidRPr="002938E2">
        <w:rPr>
          <w:lang w:val="fr-CA"/>
        </w:rPr>
        <w:t>opposer, c</w:t>
      </w:r>
      <w:r w:rsidR="0003069F">
        <w:rPr>
          <w:lang w:val="fr-CA"/>
        </w:rPr>
        <w:t>’</w:t>
      </w:r>
      <w:r w:rsidRPr="002938E2">
        <w:rPr>
          <w:lang w:val="fr-CA"/>
        </w:rPr>
        <w:t xml:space="preserve">est simplement </w:t>
      </w:r>
      <w:r w:rsidR="0003069F">
        <w:rPr>
          <w:lang w:val="fr-CA"/>
        </w:rPr>
        <w:t>dire</w:t>
      </w:r>
      <w:r w:rsidRPr="002938E2">
        <w:rPr>
          <w:lang w:val="fr-CA"/>
        </w:rPr>
        <w:t xml:space="preserve"> à la Cour </w:t>
      </w:r>
      <w:r w:rsidR="00ED6428" w:rsidRPr="002938E2">
        <w:rPr>
          <w:lang w:val="fr-CA"/>
        </w:rPr>
        <w:t xml:space="preserve">qu’il y a quelque chose que vous n’aimez pas au sujet du Règlement proposé. </w:t>
      </w:r>
      <w:r w:rsidR="0003069F">
        <w:rPr>
          <w:lang w:val="fr-CA"/>
        </w:rPr>
        <w:t xml:space="preserve">Vous pourrez uniquement vous opposer au Règlement proposé si vous demeurez dans le Groupe visé par le </w:t>
      </w:r>
      <w:r w:rsidR="00C525CB">
        <w:rPr>
          <w:lang w:val="fr-CA"/>
        </w:rPr>
        <w:t>Règlement</w:t>
      </w:r>
      <w:r w:rsidR="0003069F">
        <w:rPr>
          <w:lang w:val="fr-CA"/>
        </w:rPr>
        <w:t xml:space="preserve">. </w:t>
      </w:r>
    </w:p>
    <w:p w14:paraId="73EAD5B1" w14:textId="1BFC6FCB" w:rsidR="00720ED8" w:rsidRPr="002938E2" w:rsidRDefault="00E21322" w:rsidP="00167300">
      <w:pPr>
        <w:spacing w:before="120" w:after="240"/>
        <w:rPr>
          <w:lang w:val="fr-CA"/>
        </w:rPr>
      </w:pPr>
      <w:r w:rsidRPr="002938E2">
        <w:rPr>
          <w:lang w:val="fr-CA"/>
        </w:rPr>
        <w:t>Vous retirer, c</w:t>
      </w:r>
      <w:r w:rsidR="0003069F">
        <w:rPr>
          <w:lang w:val="fr-CA"/>
        </w:rPr>
        <w:t>’</w:t>
      </w:r>
      <w:r w:rsidRPr="002938E2">
        <w:rPr>
          <w:lang w:val="fr-CA"/>
        </w:rPr>
        <w:t>est</w:t>
      </w:r>
      <w:r w:rsidR="00C525CB">
        <w:rPr>
          <w:lang w:val="fr-CA"/>
        </w:rPr>
        <w:t xml:space="preserve"> dire</w:t>
      </w:r>
      <w:r w:rsidRPr="002938E2">
        <w:rPr>
          <w:lang w:val="fr-CA"/>
        </w:rPr>
        <w:t xml:space="preserve"> à la Cour que vous ne voulez pas </w:t>
      </w:r>
      <w:r w:rsidR="00C525CB">
        <w:rPr>
          <w:lang w:val="fr-CA"/>
        </w:rPr>
        <w:t>être Membre</w:t>
      </w:r>
      <w:r w:rsidRPr="002938E2">
        <w:rPr>
          <w:lang w:val="fr-CA"/>
        </w:rPr>
        <w:t xml:space="preserve"> du Groupe visé par le </w:t>
      </w:r>
      <w:r w:rsidR="00133BD2" w:rsidRPr="002938E2">
        <w:rPr>
          <w:lang w:val="fr-CA"/>
        </w:rPr>
        <w:t>Rè</w:t>
      </w:r>
      <w:r w:rsidRPr="002938E2">
        <w:rPr>
          <w:lang w:val="fr-CA"/>
        </w:rPr>
        <w:t>glement</w:t>
      </w:r>
      <w:r w:rsidR="00C525CB">
        <w:rPr>
          <w:lang w:val="fr-CA"/>
        </w:rPr>
        <w:t xml:space="preserve"> et le Règlement proposé</w:t>
      </w:r>
      <w:r w:rsidRPr="002938E2">
        <w:rPr>
          <w:lang w:val="fr-CA"/>
        </w:rPr>
        <w:t xml:space="preserve">. </w:t>
      </w:r>
      <w:r w:rsidR="00C525CB">
        <w:rPr>
          <w:lang w:val="fr-CA"/>
        </w:rPr>
        <w:t>Si vous vous retirez, vous n’aurez aucun fondement pour vous opposer parce que le Règlement proposé ne vous affectera plus</w:t>
      </w:r>
      <w:r w:rsidRPr="002938E2">
        <w:rPr>
          <w:lang w:val="fr-CA"/>
        </w:rPr>
        <w:t>.</w:t>
      </w:r>
    </w:p>
    <w:p w14:paraId="4FC674A7" w14:textId="1669B11F" w:rsidR="00E21322" w:rsidRPr="002938E2" w:rsidRDefault="00E21322" w:rsidP="00BC1FE7">
      <w:pPr>
        <w:pStyle w:val="Heading1"/>
        <w:rPr>
          <w:b/>
          <w:bCs w:val="0"/>
          <w:lang w:val="fr-CA"/>
        </w:rPr>
      </w:pPr>
      <w:bookmarkStart w:id="41" w:name="_Toc162864592"/>
      <w:bookmarkEnd w:id="40"/>
      <w:r w:rsidRPr="002938E2">
        <w:rPr>
          <w:b/>
          <w:bCs w:val="0"/>
          <w:lang w:val="fr-CA"/>
        </w:rPr>
        <w:t>L</w:t>
      </w:r>
      <w:r w:rsidR="00167300">
        <w:rPr>
          <w:b/>
          <w:bCs w:val="0"/>
          <w:lang w:val="fr-CA"/>
        </w:rPr>
        <w:t>’</w:t>
      </w:r>
      <w:r w:rsidRPr="002938E2">
        <w:rPr>
          <w:b/>
          <w:bCs w:val="0"/>
          <w:lang w:val="fr-CA"/>
        </w:rPr>
        <w:t>AUDIENCE D</w:t>
      </w:r>
      <w:r w:rsidR="00167300">
        <w:rPr>
          <w:b/>
          <w:bCs w:val="0"/>
          <w:lang w:val="fr-CA"/>
        </w:rPr>
        <w:t>’</w:t>
      </w:r>
      <w:r w:rsidRPr="002938E2">
        <w:rPr>
          <w:b/>
          <w:bCs w:val="0"/>
          <w:lang w:val="fr-CA"/>
        </w:rPr>
        <w:t>APPROBATION DU RÈGLEMENT</w:t>
      </w:r>
      <w:bookmarkEnd w:id="41"/>
    </w:p>
    <w:p w14:paraId="3CE749CF" w14:textId="225D6349" w:rsidR="00E21322" w:rsidRPr="002938E2" w:rsidRDefault="00E21322" w:rsidP="00167300">
      <w:pPr>
        <w:spacing w:before="120" w:after="240"/>
        <w:rPr>
          <w:lang w:val="fr-CA"/>
        </w:rPr>
      </w:pPr>
      <w:r w:rsidRPr="002938E2">
        <w:rPr>
          <w:lang w:val="fr-CA"/>
        </w:rPr>
        <w:t>La Cour tiendra une audience pour décider d</w:t>
      </w:r>
      <w:r w:rsidR="00C525CB">
        <w:rPr>
          <w:lang w:val="fr-CA"/>
        </w:rPr>
        <w:t>’</w:t>
      </w:r>
      <w:r w:rsidRPr="002938E2">
        <w:rPr>
          <w:lang w:val="fr-CA"/>
        </w:rPr>
        <w:t>approuver ou non le Règlement</w:t>
      </w:r>
      <w:r w:rsidR="00C525CB">
        <w:rPr>
          <w:lang w:val="fr-CA"/>
        </w:rPr>
        <w:t xml:space="preserve"> proposé</w:t>
      </w:r>
      <w:r w:rsidR="0031192B">
        <w:rPr>
          <w:lang w:val="fr-CA"/>
        </w:rPr>
        <w:t>, la demande d’Honoraires juridiques des Avocats du Groupe et l’Honoraire</w:t>
      </w:r>
      <w:r w:rsidRPr="002938E2">
        <w:rPr>
          <w:lang w:val="fr-CA"/>
        </w:rPr>
        <w:t xml:space="preserve">. Vous pouvez y assister et demander </w:t>
      </w:r>
      <w:r w:rsidR="00ED6428" w:rsidRPr="002938E2">
        <w:rPr>
          <w:lang w:val="fr-CA"/>
        </w:rPr>
        <w:t>de vous exprimer</w:t>
      </w:r>
      <w:r w:rsidRPr="002938E2">
        <w:rPr>
          <w:lang w:val="fr-CA"/>
        </w:rPr>
        <w:t xml:space="preserve">, sous réserve des exigences ci-dessus, mais </w:t>
      </w:r>
      <w:r w:rsidR="00C525CB">
        <w:rPr>
          <w:lang w:val="fr-CA"/>
        </w:rPr>
        <w:t>vous n’êtes pas tenu(e)</w:t>
      </w:r>
      <w:r w:rsidRPr="002938E2">
        <w:rPr>
          <w:lang w:val="fr-CA"/>
        </w:rPr>
        <w:t xml:space="preserve"> </w:t>
      </w:r>
      <w:r w:rsidR="00C525CB">
        <w:rPr>
          <w:lang w:val="fr-CA"/>
        </w:rPr>
        <w:t>de le fair</w:t>
      </w:r>
      <w:r w:rsidRPr="002938E2">
        <w:rPr>
          <w:lang w:val="fr-CA"/>
        </w:rPr>
        <w:t>e.</w:t>
      </w:r>
    </w:p>
    <w:p w14:paraId="05597389" w14:textId="334B17F6" w:rsidR="00E21322" w:rsidRPr="002938E2" w:rsidRDefault="004D2861" w:rsidP="00BC1FE7">
      <w:pPr>
        <w:pStyle w:val="Heading2"/>
        <w:rPr>
          <w:b/>
          <w:bCs w:val="0"/>
          <w:lang w:val="fr-CA"/>
        </w:rPr>
      </w:pPr>
      <w:bookmarkStart w:id="42" w:name="_Toc162864593"/>
      <w:r>
        <w:rPr>
          <w:b/>
          <w:bCs w:val="0"/>
          <w:lang w:val="fr-CA"/>
        </w:rPr>
        <w:lastRenderedPageBreak/>
        <w:t>20</w:t>
      </w:r>
      <w:r w:rsidR="00DD6A6C">
        <w:rPr>
          <w:b/>
          <w:bCs w:val="0"/>
          <w:lang w:val="fr-CA"/>
        </w:rPr>
        <w:t xml:space="preserve">. </w:t>
      </w:r>
      <w:r w:rsidR="00ED6428" w:rsidRPr="002938E2">
        <w:rPr>
          <w:b/>
          <w:bCs w:val="0"/>
          <w:lang w:val="fr-CA"/>
        </w:rPr>
        <w:t>Quand et où l’Audience d’approbation du Règlement se tiendra-t-elle</w:t>
      </w:r>
      <w:r w:rsidR="00E21322" w:rsidRPr="002938E2">
        <w:rPr>
          <w:b/>
          <w:bCs w:val="0"/>
          <w:lang w:val="fr-CA"/>
        </w:rPr>
        <w:t>?</w:t>
      </w:r>
      <w:bookmarkEnd w:id="42"/>
    </w:p>
    <w:p w14:paraId="6126E013" w14:textId="59AA5FDD" w:rsidR="00E21322" w:rsidRPr="002938E2" w:rsidRDefault="00E21322" w:rsidP="00BC1FE7">
      <w:pPr>
        <w:spacing w:before="120" w:after="120"/>
        <w:rPr>
          <w:lang w:val="fr-CA"/>
        </w:rPr>
      </w:pPr>
      <w:bookmarkStart w:id="43" w:name="_Hlk162598836"/>
      <w:r w:rsidRPr="002938E2">
        <w:rPr>
          <w:lang w:val="fr-CA"/>
        </w:rPr>
        <w:t>L</w:t>
      </w:r>
      <w:r w:rsidR="00C525CB">
        <w:rPr>
          <w:lang w:val="fr-CA"/>
        </w:rPr>
        <w:t>’A</w:t>
      </w:r>
      <w:r w:rsidRPr="002938E2">
        <w:rPr>
          <w:lang w:val="fr-CA"/>
        </w:rPr>
        <w:t>udience d</w:t>
      </w:r>
      <w:r w:rsidR="005C3505">
        <w:rPr>
          <w:lang w:val="fr-CA"/>
        </w:rPr>
        <w:t>’</w:t>
      </w:r>
      <w:r w:rsidRPr="002938E2">
        <w:rPr>
          <w:lang w:val="fr-CA"/>
        </w:rPr>
        <w:t xml:space="preserve">approbation du </w:t>
      </w:r>
      <w:r w:rsidR="005C3505">
        <w:rPr>
          <w:lang w:val="fr-CA"/>
        </w:rPr>
        <w:t>R</w:t>
      </w:r>
      <w:r w:rsidRPr="002938E2">
        <w:rPr>
          <w:lang w:val="fr-CA"/>
        </w:rPr>
        <w:t xml:space="preserve">èglement aura lieu le </w:t>
      </w:r>
      <w:r w:rsidR="005C3505">
        <w:rPr>
          <w:lang w:val="fr-CA"/>
        </w:rPr>
        <w:t>28 juin 2024 à</w:t>
      </w:r>
      <w:r w:rsidRPr="002938E2">
        <w:rPr>
          <w:lang w:val="fr-CA"/>
        </w:rPr>
        <w:t xml:space="preserve"> </w:t>
      </w:r>
      <w:r w:rsidR="005C3505">
        <w:rPr>
          <w:lang w:val="fr-CA"/>
        </w:rPr>
        <w:t xml:space="preserve">10h 00 HNE </w:t>
      </w:r>
      <w:r w:rsidRPr="002938E2">
        <w:rPr>
          <w:lang w:val="fr-CA"/>
        </w:rPr>
        <w:t>par vi</w:t>
      </w:r>
      <w:r w:rsidR="005C3505">
        <w:rPr>
          <w:lang w:val="fr-CA"/>
        </w:rPr>
        <w:t>si</w:t>
      </w:r>
      <w:r w:rsidRPr="002938E2">
        <w:rPr>
          <w:lang w:val="fr-CA"/>
        </w:rPr>
        <w:t>oconférence</w:t>
      </w:r>
      <w:r w:rsidR="005C3505">
        <w:rPr>
          <w:lang w:val="fr-CA"/>
        </w:rPr>
        <w:t xml:space="preserve"> par l’entremise de la plateforme Zoom</w:t>
      </w:r>
      <w:r w:rsidRPr="002938E2">
        <w:rPr>
          <w:lang w:val="fr-CA"/>
        </w:rPr>
        <w:t xml:space="preserve"> devant la Cour supérieure de justice de l</w:t>
      </w:r>
      <w:r w:rsidR="005C3505">
        <w:rPr>
          <w:lang w:val="fr-CA"/>
        </w:rPr>
        <w:t>’</w:t>
      </w:r>
      <w:r w:rsidRPr="002938E2">
        <w:rPr>
          <w:lang w:val="fr-CA"/>
        </w:rPr>
        <w:t xml:space="preserve">Ontario, </w:t>
      </w:r>
      <w:r w:rsidR="005C3505">
        <w:rPr>
          <w:lang w:val="fr-CA"/>
        </w:rPr>
        <w:t>situé</w:t>
      </w:r>
      <w:r w:rsidR="00392D1D">
        <w:rPr>
          <w:lang w:val="fr-CA"/>
        </w:rPr>
        <w:t>e</w:t>
      </w:r>
      <w:r w:rsidR="005C3505">
        <w:rPr>
          <w:lang w:val="fr-CA"/>
        </w:rPr>
        <w:t xml:space="preserve"> au </w:t>
      </w:r>
      <w:r w:rsidRPr="002938E2">
        <w:rPr>
          <w:lang w:val="fr-CA"/>
        </w:rPr>
        <w:t xml:space="preserve">330 </w:t>
      </w:r>
      <w:r w:rsidR="005C3505">
        <w:rPr>
          <w:lang w:val="fr-CA"/>
        </w:rPr>
        <w:t xml:space="preserve">avenue </w:t>
      </w:r>
      <w:r w:rsidR="00133BD2" w:rsidRPr="002938E2">
        <w:rPr>
          <w:lang w:val="fr-CA"/>
        </w:rPr>
        <w:t>Université, Toronto</w:t>
      </w:r>
      <w:r w:rsidRPr="002938E2">
        <w:rPr>
          <w:lang w:val="fr-CA"/>
        </w:rPr>
        <w:t xml:space="preserve">, </w:t>
      </w:r>
      <w:r w:rsidR="00133BD2" w:rsidRPr="002938E2">
        <w:rPr>
          <w:lang w:val="fr-CA"/>
        </w:rPr>
        <w:t xml:space="preserve">ON </w:t>
      </w:r>
      <w:r w:rsidR="005C3505">
        <w:rPr>
          <w:lang w:val="fr-CA"/>
        </w:rPr>
        <w:t xml:space="preserve"> </w:t>
      </w:r>
      <w:r w:rsidR="00133BD2" w:rsidRPr="002938E2">
        <w:rPr>
          <w:lang w:val="fr-CA"/>
        </w:rPr>
        <w:t>M</w:t>
      </w:r>
      <w:r w:rsidRPr="002938E2">
        <w:rPr>
          <w:lang w:val="fr-CA"/>
        </w:rPr>
        <w:t xml:space="preserve">5G 1R7. </w:t>
      </w:r>
    </w:p>
    <w:p w14:paraId="46DF1CEB" w14:textId="16393950" w:rsidR="00720ED8" w:rsidRPr="002938E2" w:rsidRDefault="00E21322" w:rsidP="00BC1FE7">
      <w:pPr>
        <w:spacing w:before="120" w:after="120"/>
        <w:rPr>
          <w:lang w:val="fr-CA"/>
        </w:rPr>
      </w:pPr>
      <w:r w:rsidRPr="002938E2">
        <w:rPr>
          <w:lang w:val="fr-CA"/>
        </w:rPr>
        <w:t>Le code d</w:t>
      </w:r>
      <w:r w:rsidR="005C3505">
        <w:rPr>
          <w:lang w:val="fr-CA"/>
        </w:rPr>
        <w:t>’</w:t>
      </w:r>
      <w:r w:rsidRPr="002938E2">
        <w:rPr>
          <w:lang w:val="fr-CA"/>
        </w:rPr>
        <w:t>accès à la vi</w:t>
      </w:r>
      <w:r w:rsidR="005C3505">
        <w:rPr>
          <w:lang w:val="fr-CA"/>
        </w:rPr>
        <w:t>si</w:t>
      </w:r>
      <w:r w:rsidRPr="002938E2">
        <w:rPr>
          <w:lang w:val="fr-CA"/>
        </w:rPr>
        <w:t>oconférence sera affiché sur le site</w:t>
      </w:r>
      <w:r w:rsidR="005C3505">
        <w:rPr>
          <w:lang w:val="fr-CA"/>
        </w:rPr>
        <w:t xml:space="preserve"> web</w:t>
      </w:r>
      <w:r w:rsidRPr="002938E2">
        <w:rPr>
          <w:lang w:val="fr-CA"/>
        </w:rPr>
        <w:t xml:space="preserve"> </w:t>
      </w:r>
      <w:r w:rsidR="005A68BA" w:rsidRPr="005A68BA">
        <w:rPr>
          <w:lang w:val="fr-CA"/>
        </w:rPr>
        <w:t>www.haventreemortgagerenewalsettlement.ca</w:t>
      </w:r>
      <w:r w:rsidR="005A68BA" w:rsidRPr="002938E2">
        <w:rPr>
          <w:lang w:val="fr-CA"/>
        </w:rPr>
        <w:t xml:space="preserve"> </w:t>
      </w:r>
      <w:r w:rsidRPr="002938E2">
        <w:rPr>
          <w:lang w:val="fr-CA"/>
        </w:rPr>
        <w:t>quelques jours avant la date de l</w:t>
      </w:r>
      <w:r w:rsidR="005C3505">
        <w:rPr>
          <w:lang w:val="fr-CA"/>
        </w:rPr>
        <w:t>’A</w:t>
      </w:r>
      <w:r w:rsidRPr="002938E2">
        <w:rPr>
          <w:lang w:val="fr-CA"/>
        </w:rPr>
        <w:t>udience</w:t>
      </w:r>
      <w:r w:rsidR="005C3505">
        <w:rPr>
          <w:lang w:val="fr-CA"/>
        </w:rPr>
        <w:t xml:space="preserve"> d’approbation du Règlement</w:t>
      </w:r>
      <w:r w:rsidRPr="002938E2">
        <w:rPr>
          <w:lang w:val="fr-CA"/>
        </w:rPr>
        <w:t>.</w:t>
      </w:r>
    </w:p>
    <w:p w14:paraId="1D619F0D" w14:textId="2F2DB268" w:rsidR="00CC4AB8" w:rsidRPr="002938E2" w:rsidRDefault="00E21322" w:rsidP="00BC1FE7">
      <w:pPr>
        <w:spacing w:before="120" w:after="120"/>
        <w:rPr>
          <w:lang w:val="fr-CA"/>
        </w:rPr>
      </w:pPr>
      <w:r w:rsidRPr="002938E2">
        <w:rPr>
          <w:lang w:val="fr-CA"/>
        </w:rPr>
        <w:t>Lors de l’</w:t>
      </w:r>
      <w:r w:rsidR="005C3505">
        <w:rPr>
          <w:lang w:val="fr-CA"/>
        </w:rPr>
        <w:t>A</w:t>
      </w:r>
      <w:r w:rsidRPr="002938E2">
        <w:rPr>
          <w:lang w:val="fr-CA"/>
        </w:rPr>
        <w:t xml:space="preserve">udience d’approbation du Règlement, </w:t>
      </w:r>
      <w:r w:rsidR="00CC4AB8" w:rsidRPr="002938E2">
        <w:rPr>
          <w:lang w:val="fr-CA"/>
        </w:rPr>
        <w:t>la Cour examinera si le Règlement proposé est juste, raisonnable et dans l’intérêt véritable du Groupe. S’il y a des oppositions, la Cour les examinera. La Cour entendra les Membres du Groupe qui ont demandé à s’exprimer à l’</w:t>
      </w:r>
      <w:r w:rsidR="005C3505">
        <w:rPr>
          <w:lang w:val="fr-CA"/>
        </w:rPr>
        <w:t>A</w:t>
      </w:r>
      <w:r w:rsidR="00CC4AB8" w:rsidRPr="002938E2">
        <w:rPr>
          <w:lang w:val="fr-CA"/>
        </w:rPr>
        <w:t xml:space="preserve">udience d’approbation du Règlement. La Cour </w:t>
      </w:r>
      <w:r w:rsidR="000A7E72">
        <w:rPr>
          <w:lang w:val="fr-CA"/>
        </w:rPr>
        <w:t xml:space="preserve">examinera </w:t>
      </w:r>
      <w:r w:rsidR="00CC4AB8" w:rsidRPr="002938E2">
        <w:rPr>
          <w:lang w:val="fr-CA"/>
        </w:rPr>
        <w:t xml:space="preserve">également </w:t>
      </w:r>
      <w:r w:rsidR="000A7E72">
        <w:rPr>
          <w:lang w:val="fr-CA"/>
        </w:rPr>
        <w:t xml:space="preserve">s’il y a lieu d’approuver l’Honoraire de 15 000 $ pour la Représentante des demandeurs et le montant des Honoraires juridiques des Avocats du Groupe demandés (450 000 $, plus la TVH, plus les débours (estimés à 49 000 $)) </w:t>
      </w:r>
      <w:r w:rsidR="005E3839">
        <w:rPr>
          <w:lang w:val="fr-CA"/>
        </w:rPr>
        <w:t>qui est approuvé et qui peut être payé à partir du Montant du Règlement. la Cour rendra sa décision a</w:t>
      </w:r>
      <w:r w:rsidR="00CC4AB8" w:rsidRPr="002938E2">
        <w:rPr>
          <w:lang w:val="fr-CA"/>
        </w:rPr>
        <w:t>près l’</w:t>
      </w:r>
      <w:r w:rsidR="005C3505">
        <w:rPr>
          <w:lang w:val="fr-CA"/>
        </w:rPr>
        <w:t>A</w:t>
      </w:r>
      <w:r w:rsidR="00CC4AB8" w:rsidRPr="002938E2">
        <w:rPr>
          <w:lang w:val="fr-CA"/>
        </w:rPr>
        <w:t xml:space="preserve">udience d’approbation du Règlement, </w:t>
      </w:r>
      <w:r w:rsidR="005E3839">
        <w:rPr>
          <w:lang w:val="fr-CA"/>
        </w:rPr>
        <w:t>mais n</w:t>
      </w:r>
      <w:r w:rsidR="00CC4AB8" w:rsidRPr="002938E2">
        <w:rPr>
          <w:lang w:val="fr-CA"/>
        </w:rPr>
        <w:t>ous ne savons pas combien de temps il faudra pour rendre cette décision.</w:t>
      </w:r>
    </w:p>
    <w:p w14:paraId="5DAC7C91" w14:textId="0AA6B6F0" w:rsidR="00E21322" w:rsidRPr="002938E2" w:rsidRDefault="00CC4AB8" w:rsidP="00167300">
      <w:pPr>
        <w:spacing w:before="120" w:after="240"/>
        <w:rPr>
          <w:lang w:val="fr-CA"/>
        </w:rPr>
      </w:pPr>
      <w:r w:rsidRPr="002938E2">
        <w:rPr>
          <w:lang w:val="fr-CA"/>
        </w:rPr>
        <w:t xml:space="preserve">L’Audience d’approbation du Règlement </w:t>
      </w:r>
      <w:r w:rsidR="00E96670">
        <w:rPr>
          <w:lang w:val="fr-CA"/>
        </w:rPr>
        <w:t>pourrait</w:t>
      </w:r>
      <w:r w:rsidR="00E96670" w:rsidRPr="002938E2">
        <w:rPr>
          <w:lang w:val="fr-CA"/>
        </w:rPr>
        <w:t xml:space="preserve"> </w:t>
      </w:r>
      <w:r w:rsidRPr="002938E2">
        <w:rPr>
          <w:lang w:val="fr-CA"/>
        </w:rPr>
        <w:t xml:space="preserve">être reportée sans que vous en soyez avisé(e). Il vous est recommandé de consulter régulièrement le site web </w:t>
      </w:r>
      <w:r w:rsidR="005A68BA" w:rsidRPr="005A68BA">
        <w:rPr>
          <w:lang w:val="fr-CA"/>
        </w:rPr>
        <w:t>www.haventreemortgagerenewalsettlement.ca</w:t>
      </w:r>
      <w:r w:rsidR="005A68BA" w:rsidRPr="002938E2">
        <w:rPr>
          <w:lang w:val="fr-CA"/>
        </w:rPr>
        <w:t xml:space="preserve"> </w:t>
      </w:r>
      <w:r w:rsidR="00E21322" w:rsidRPr="002938E2">
        <w:rPr>
          <w:lang w:val="fr-CA"/>
        </w:rPr>
        <w:t xml:space="preserve">pour obtenir des </w:t>
      </w:r>
      <w:r w:rsidRPr="002938E2">
        <w:rPr>
          <w:lang w:val="fr-CA"/>
        </w:rPr>
        <w:t>renseignements</w:t>
      </w:r>
      <w:r w:rsidR="00E21322" w:rsidRPr="002938E2">
        <w:rPr>
          <w:lang w:val="fr-CA"/>
        </w:rPr>
        <w:t xml:space="preserve"> à jour.</w:t>
      </w:r>
    </w:p>
    <w:p w14:paraId="679AB717" w14:textId="13465233" w:rsidR="00720ED8" w:rsidRPr="002938E2" w:rsidRDefault="00DD6A6C" w:rsidP="00BC1FE7">
      <w:pPr>
        <w:pStyle w:val="Heading2"/>
        <w:rPr>
          <w:b/>
          <w:bCs w:val="0"/>
          <w:lang w:val="fr-CA"/>
        </w:rPr>
      </w:pPr>
      <w:bookmarkStart w:id="44" w:name="_Toc162864594"/>
      <w:bookmarkEnd w:id="43"/>
      <w:r>
        <w:rPr>
          <w:b/>
          <w:bCs w:val="0"/>
          <w:lang w:val="fr-CA"/>
        </w:rPr>
        <w:t>2</w:t>
      </w:r>
      <w:r w:rsidR="004D2861">
        <w:rPr>
          <w:b/>
          <w:bCs w:val="0"/>
          <w:lang w:val="fr-CA"/>
        </w:rPr>
        <w:t>1</w:t>
      </w:r>
      <w:r>
        <w:rPr>
          <w:b/>
          <w:bCs w:val="0"/>
          <w:lang w:val="fr-CA"/>
        </w:rPr>
        <w:t xml:space="preserve">. </w:t>
      </w:r>
      <w:r w:rsidR="005C3505">
        <w:rPr>
          <w:b/>
          <w:bCs w:val="0"/>
          <w:lang w:val="fr-CA"/>
        </w:rPr>
        <w:t>Suis</w:t>
      </w:r>
      <w:r w:rsidR="00E21322" w:rsidRPr="002938E2">
        <w:rPr>
          <w:b/>
          <w:bCs w:val="0"/>
          <w:lang w:val="fr-CA"/>
        </w:rPr>
        <w:t xml:space="preserve">-je </w:t>
      </w:r>
      <w:r w:rsidR="005C3505">
        <w:rPr>
          <w:b/>
          <w:bCs w:val="0"/>
          <w:lang w:val="fr-CA"/>
        </w:rPr>
        <w:t>tenu(e) d’assister</w:t>
      </w:r>
      <w:r w:rsidR="00E21322" w:rsidRPr="002938E2">
        <w:rPr>
          <w:b/>
          <w:bCs w:val="0"/>
          <w:lang w:val="fr-CA"/>
        </w:rPr>
        <w:t xml:space="preserve"> à l’</w:t>
      </w:r>
      <w:r w:rsidR="005C3505">
        <w:rPr>
          <w:b/>
          <w:bCs w:val="0"/>
          <w:lang w:val="fr-CA"/>
        </w:rPr>
        <w:t>A</w:t>
      </w:r>
      <w:r w:rsidR="00E21322" w:rsidRPr="002938E2">
        <w:rPr>
          <w:b/>
          <w:bCs w:val="0"/>
          <w:lang w:val="fr-CA"/>
        </w:rPr>
        <w:t>udience d’approbation du Règlement ?</w:t>
      </w:r>
      <w:bookmarkEnd w:id="44"/>
    </w:p>
    <w:p w14:paraId="79DA1B89" w14:textId="749DCE7A" w:rsidR="00CC4AB8" w:rsidRPr="002938E2" w:rsidRDefault="00CC4AB8" w:rsidP="00BC1FE7">
      <w:pPr>
        <w:spacing w:before="120" w:after="120"/>
        <w:rPr>
          <w:lang w:val="fr-CA"/>
        </w:rPr>
      </w:pPr>
      <w:r w:rsidRPr="002938E2">
        <w:rPr>
          <w:lang w:val="fr-CA"/>
        </w:rPr>
        <w:t>Non, vous n’avez pas besoin d’assister à l’Audience d’approbation du Règlement, mais vous êtes invité(e)</w:t>
      </w:r>
      <w:r w:rsidR="005C3505">
        <w:rPr>
          <w:lang w:val="fr-CA"/>
        </w:rPr>
        <w:t>s</w:t>
      </w:r>
      <w:r w:rsidRPr="002938E2">
        <w:rPr>
          <w:lang w:val="fr-CA"/>
        </w:rPr>
        <w:t xml:space="preserve"> à y assister à vos propres frais.</w:t>
      </w:r>
    </w:p>
    <w:p w14:paraId="524F9E85" w14:textId="1B415732" w:rsidR="00CC4AB8" w:rsidRPr="002938E2" w:rsidRDefault="00CC4AB8" w:rsidP="00BC1FE7">
      <w:pPr>
        <w:spacing w:before="120" w:after="120"/>
        <w:rPr>
          <w:lang w:val="fr-CA"/>
        </w:rPr>
      </w:pPr>
      <w:r w:rsidRPr="002938E2">
        <w:rPr>
          <w:lang w:val="fr-CA"/>
        </w:rPr>
        <w:t>Les Membres du Groupe</w:t>
      </w:r>
      <w:r w:rsidR="005C3505">
        <w:rPr>
          <w:lang w:val="fr-CA"/>
        </w:rPr>
        <w:t xml:space="preserve"> visé par le Règlement</w:t>
      </w:r>
      <w:r w:rsidRPr="002938E2">
        <w:rPr>
          <w:lang w:val="fr-CA"/>
        </w:rPr>
        <w:t xml:space="preserve"> n’ont pas besoin de comparaître à l’</w:t>
      </w:r>
      <w:r w:rsidR="00E45DDF">
        <w:rPr>
          <w:lang w:val="fr-CA"/>
        </w:rPr>
        <w:t>A</w:t>
      </w:r>
      <w:r w:rsidRPr="002938E2">
        <w:rPr>
          <w:lang w:val="fr-CA"/>
        </w:rPr>
        <w:t>udience d’approbation du Règlement ou de prendre toute autre mesure pour faire connaître leur approbation du Règlement proposé. Les Avocats du Groupe répondront aux questions que la Cour pourra poser.</w:t>
      </w:r>
    </w:p>
    <w:p w14:paraId="10420496" w14:textId="402AF60D" w:rsidR="00CC4AB8" w:rsidRPr="002938E2" w:rsidRDefault="00CC4AB8" w:rsidP="00167300">
      <w:pPr>
        <w:spacing w:before="120" w:after="240"/>
        <w:rPr>
          <w:lang w:val="fr-CA"/>
        </w:rPr>
      </w:pPr>
      <w:r w:rsidRPr="002938E2">
        <w:rPr>
          <w:lang w:val="fr-CA"/>
        </w:rPr>
        <w:t>Si vous faites parvenir une opposition, vous n’avez pas besoin de vous présenter devant la Cour pour en discuter. Tant que vous avez envoyé votre opposition écrite dans les délais requis, la Cour l’examinera. Vous pouvez également y assister ou payer votre avocat pour qu’il y assiste, mais vous n’y êtes pas tenu(e)</w:t>
      </w:r>
      <w:r w:rsidR="009648F2">
        <w:rPr>
          <w:lang w:val="fr-CA"/>
        </w:rPr>
        <w:t>s</w:t>
      </w:r>
      <w:r w:rsidRPr="002938E2">
        <w:rPr>
          <w:lang w:val="fr-CA"/>
        </w:rPr>
        <w:t>.</w:t>
      </w:r>
    </w:p>
    <w:p w14:paraId="52052C58" w14:textId="4FB6B1B4" w:rsidR="00720ED8" w:rsidRPr="002938E2" w:rsidRDefault="00982F69" w:rsidP="00BC1FE7">
      <w:pPr>
        <w:pStyle w:val="Heading1"/>
        <w:rPr>
          <w:b/>
          <w:bCs w:val="0"/>
          <w:lang w:val="fr-CA"/>
        </w:rPr>
      </w:pPr>
      <w:bookmarkStart w:id="45" w:name="_Toc162864595"/>
      <w:r w:rsidRPr="002938E2">
        <w:rPr>
          <w:b/>
          <w:bCs w:val="0"/>
          <w:lang w:val="fr-CA"/>
        </w:rPr>
        <w:t>SI VOUS NE FAITES RIEN</w:t>
      </w:r>
      <w:bookmarkEnd w:id="45"/>
    </w:p>
    <w:p w14:paraId="6F23018B" w14:textId="1FDAD999" w:rsidR="00982F69" w:rsidRPr="002938E2" w:rsidRDefault="00DD6A6C" w:rsidP="00BC1FE7">
      <w:pPr>
        <w:pStyle w:val="Heading2"/>
        <w:rPr>
          <w:b/>
          <w:bCs w:val="0"/>
          <w:lang w:val="fr-CA"/>
        </w:rPr>
      </w:pPr>
      <w:bookmarkStart w:id="46" w:name="_Toc162864596"/>
      <w:r>
        <w:rPr>
          <w:b/>
          <w:bCs w:val="0"/>
          <w:lang w:val="fr-CA"/>
        </w:rPr>
        <w:t>2</w:t>
      </w:r>
      <w:r w:rsidR="004D2861">
        <w:rPr>
          <w:b/>
          <w:bCs w:val="0"/>
          <w:lang w:val="fr-CA"/>
        </w:rPr>
        <w:t>2</w:t>
      </w:r>
      <w:r>
        <w:rPr>
          <w:b/>
          <w:bCs w:val="0"/>
          <w:lang w:val="fr-CA"/>
        </w:rPr>
        <w:t xml:space="preserve">. </w:t>
      </w:r>
      <w:r w:rsidR="00982F69" w:rsidRPr="002938E2">
        <w:rPr>
          <w:b/>
          <w:bCs w:val="0"/>
          <w:lang w:val="fr-CA"/>
        </w:rPr>
        <w:t>Que se passe</w:t>
      </w:r>
      <w:r w:rsidR="009648F2">
        <w:rPr>
          <w:b/>
          <w:bCs w:val="0"/>
          <w:lang w:val="fr-CA"/>
        </w:rPr>
        <w:t>ra</w:t>
      </w:r>
      <w:r w:rsidR="00982F69" w:rsidRPr="002938E2">
        <w:rPr>
          <w:b/>
          <w:bCs w:val="0"/>
          <w:lang w:val="fr-CA"/>
        </w:rPr>
        <w:t>-t-il si je ne fais rien du tout ?</w:t>
      </w:r>
      <w:bookmarkEnd w:id="46"/>
    </w:p>
    <w:p w14:paraId="3F7F163A" w14:textId="38C4C96A" w:rsidR="00982F69" w:rsidRPr="002938E2" w:rsidRDefault="00CC4AB8" w:rsidP="00BC1FE7">
      <w:pPr>
        <w:spacing w:before="120" w:after="120"/>
        <w:rPr>
          <w:lang w:val="fr-CA"/>
        </w:rPr>
      </w:pPr>
      <w:bookmarkStart w:id="47" w:name="_Hlk162598935"/>
      <w:r w:rsidRPr="002938E2">
        <w:rPr>
          <w:lang w:val="fr-CA"/>
        </w:rPr>
        <w:t xml:space="preserve">Si la Cour approuve le Règlement proposé et que vous ne faites rien, vous ne recevrez aucun </w:t>
      </w:r>
      <w:r w:rsidR="001B13AF">
        <w:rPr>
          <w:lang w:val="fr-CA"/>
        </w:rPr>
        <w:t>P</w:t>
      </w:r>
      <w:r w:rsidR="009648F2">
        <w:rPr>
          <w:lang w:val="fr-CA"/>
        </w:rPr>
        <w:t xml:space="preserve">aiement </w:t>
      </w:r>
      <w:r w:rsidRPr="002938E2">
        <w:rPr>
          <w:lang w:val="fr-CA"/>
        </w:rPr>
        <w:t xml:space="preserve">du Règlement </w:t>
      </w:r>
      <w:r w:rsidR="001B13AF">
        <w:rPr>
          <w:lang w:val="fr-CA"/>
        </w:rPr>
        <w:t xml:space="preserve">du Règlement </w:t>
      </w:r>
      <w:r w:rsidRPr="002938E2">
        <w:rPr>
          <w:lang w:val="fr-CA"/>
        </w:rPr>
        <w:t>proposé. Afin de recevoir un</w:t>
      </w:r>
      <w:r w:rsidR="009648F2">
        <w:rPr>
          <w:lang w:val="fr-CA"/>
        </w:rPr>
        <w:t xml:space="preserve"> Paiement</w:t>
      </w:r>
      <w:r w:rsidRPr="002938E2">
        <w:rPr>
          <w:lang w:val="fr-CA"/>
        </w:rPr>
        <w:t xml:space="preserve"> </w:t>
      </w:r>
      <w:r w:rsidR="009648F2">
        <w:rPr>
          <w:lang w:val="fr-CA"/>
        </w:rPr>
        <w:t>du</w:t>
      </w:r>
      <w:r w:rsidRPr="002938E2">
        <w:rPr>
          <w:lang w:val="fr-CA"/>
        </w:rPr>
        <w:t xml:space="preserve"> Règlement</w:t>
      </w:r>
      <w:r w:rsidR="009648F2">
        <w:rPr>
          <w:lang w:val="fr-CA"/>
        </w:rPr>
        <w:t xml:space="preserve">, </w:t>
      </w:r>
      <w:r w:rsidRPr="002938E2">
        <w:rPr>
          <w:lang w:val="fr-CA"/>
        </w:rPr>
        <w:t xml:space="preserve">vous devez </w:t>
      </w:r>
      <w:r w:rsidR="00415454" w:rsidRPr="002938E2">
        <w:rPr>
          <w:lang w:val="fr-CA"/>
        </w:rPr>
        <w:t>déposer</w:t>
      </w:r>
      <w:r w:rsidRPr="002938E2">
        <w:rPr>
          <w:lang w:val="fr-CA"/>
        </w:rPr>
        <w:t xml:space="preserve"> un Formulaire de </w:t>
      </w:r>
      <w:r w:rsidR="00E45DDF">
        <w:rPr>
          <w:lang w:val="fr-CA"/>
        </w:rPr>
        <w:t>R</w:t>
      </w:r>
      <w:r w:rsidRPr="002938E2">
        <w:rPr>
          <w:lang w:val="fr-CA"/>
        </w:rPr>
        <w:t>éclamation</w:t>
      </w:r>
      <w:r w:rsidR="009648F2">
        <w:rPr>
          <w:lang w:val="fr-CA"/>
        </w:rPr>
        <w:t xml:space="preserve"> valable et en temps opportun</w:t>
      </w:r>
      <w:r w:rsidRPr="002938E2">
        <w:rPr>
          <w:lang w:val="fr-CA"/>
        </w:rPr>
        <w:t xml:space="preserve">. À moins de vous </w:t>
      </w:r>
      <w:r w:rsidR="00415454" w:rsidRPr="002938E2">
        <w:rPr>
          <w:lang w:val="fr-CA"/>
        </w:rPr>
        <w:t>retirer</w:t>
      </w:r>
      <w:r w:rsidRPr="002938E2">
        <w:rPr>
          <w:lang w:val="fr-CA"/>
        </w:rPr>
        <w:t>, vous ne pourrez pas intenter une action en justice, poursuivre une action en justice ou faire partie d’une autre action en justice contre</w:t>
      </w:r>
      <w:r w:rsidR="00982F69" w:rsidRPr="002938E2">
        <w:rPr>
          <w:lang w:val="fr-CA"/>
        </w:rPr>
        <w:t xml:space="preserve"> Haventree, ou d</w:t>
      </w:r>
      <w:r w:rsidR="009648F2">
        <w:rPr>
          <w:lang w:val="fr-CA"/>
        </w:rPr>
        <w:t>’</w:t>
      </w:r>
      <w:r w:rsidR="00982F69" w:rsidRPr="002938E2">
        <w:rPr>
          <w:lang w:val="fr-CA"/>
        </w:rPr>
        <w:t xml:space="preserve">autres entités ou individus liés, concernant les questions juridiques de </w:t>
      </w:r>
      <w:r w:rsidR="00415454" w:rsidRPr="002938E2">
        <w:rPr>
          <w:lang w:val="fr-CA"/>
        </w:rPr>
        <w:t>ce Recours</w:t>
      </w:r>
      <w:r w:rsidR="00982F69" w:rsidRPr="002938E2">
        <w:rPr>
          <w:lang w:val="fr-CA"/>
        </w:rPr>
        <w:t>.</w:t>
      </w:r>
    </w:p>
    <w:p w14:paraId="2832455A" w14:textId="028035D7" w:rsidR="00982F69" w:rsidRPr="002938E2" w:rsidRDefault="00982F69" w:rsidP="00167300">
      <w:pPr>
        <w:spacing w:before="120" w:after="240"/>
        <w:rPr>
          <w:lang w:val="fr-CA"/>
        </w:rPr>
      </w:pPr>
      <w:r w:rsidRPr="002938E2">
        <w:rPr>
          <w:lang w:val="fr-CA"/>
        </w:rPr>
        <w:t xml:space="preserve">Cependant, même si vous </w:t>
      </w:r>
      <w:r w:rsidR="009648F2">
        <w:rPr>
          <w:lang w:val="fr-CA"/>
        </w:rPr>
        <w:t>ne prenez aucune mesure</w:t>
      </w:r>
      <w:r w:rsidRPr="002938E2">
        <w:rPr>
          <w:lang w:val="fr-CA"/>
        </w:rPr>
        <w:t xml:space="preserve">, vous conserverez votre droit de poursuivre Haventree pour toute autre réclamation non résolue par le </w:t>
      </w:r>
      <w:r w:rsidR="009648F2">
        <w:rPr>
          <w:lang w:val="fr-CA"/>
        </w:rPr>
        <w:t>R</w:t>
      </w:r>
      <w:r w:rsidRPr="002938E2">
        <w:rPr>
          <w:lang w:val="fr-CA"/>
        </w:rPr>
        <w:t>èglement proposé, sous réserve de tout délai de prescription applicable.</w:t>
      </w:r>
    </w:p>
    <w:p w14:paraId="1BCC4A23" w14:textId="5AC0FE63" w:rsidR="00720ED8" w:rsidRPr="002938E2" w:rsidRDefault="00982F69" w:rsidP="00BC1FE7">
      <w:pPr>
        <w:pStyle w:val="Heading1"/>
        <w:rPr>
          <w:b/>
          <w:bCs w:val="0"/>
          <w:lang w:val="fr-CA"/>
        </w:rPr>
      </w:pPr>
      <w:bookmarkStart w:id="48" w:name="_Toc162864597"/>
      <w:bookmarkEnd w:id="47"/>
      <w:r w:rsidRPr="002938E2">
        <w:rPr>
          <w:b/>
          <w:bCs w:val="0"/>
          <w:lang w:val="fr-CA"/>
        </w:rPr>
        <w:lastRenderedPageBreak/>
        <w:t>OBTENIR PLUS D</w:t>
      </w:r>
      <w:r w:rsidR="009648F2">
        <w:rPr>
          <w:b/>
          <w:bCs w:val="0"/>
          <w:lang w:val="fr-CA"/>
        </w:rPr>
        <w:t>’</w:t>
      </w:r>
      <w:r w:rsidRPr="002938E2">
        <w:rPr>
          <w:b/>
          <w:bCs w:val="0"/>
          <w:lang w:val="fr-CA"/>
        </w:rPr>
        <w:t>INFORMATIONS</w:t>
      </w:r>
      <w:bookmarkEnd w:id="48"/>
    </w:p>
    <w:p w14:paraId="7DC953FD" w14:textId="4A92A0C5" w:rsidR="00982F69" w:rsidRPr="002938E2" w:rsidRDefault="00DD6A6C" w:rsidP="00BC1FE7">
      <w:pPr>
        <w:pStyle w:val="Heading2"/>
        <w:rPr>
          <w:b/>
          <w:bCs w:val="0"/>
          <w:lang w:val="fr-CA"/>
        </w:rPr>
      </w:pPr>
      <w:bookmarkStart w:id="49" w:name="_Toc162864598"/>
      <w:r>
        <w:rPr>
          <w:b/>
          <w:bCs w:val="0"/>
          <w:lang w:val="fr-CA"/>
        </w:rPr>
        <w:t>2</w:t>
      </w:r>
      <w:r w:rsidR="004D2861">
        <w:rPr>
          <w:b/>
          <w:bCs w:val="0"/>
          <w:lang w:val="fr-CA"/>
        </w:rPr>
        <w:t>3</w:t>
      </w:r>
      <w:r>
        <w:rPr>
          <w:b/>
          <w:bCs w:val="0"/>
          <w:lang w:val="fr-CA"/>
        </w:rPr>
        <w:t xml:space="preserve">. </w:t>
      </w:r>
      <w:r w:rsidR="00982F69" w:rsidRPr="002938E2">
        <w:rPr>
          <w:b/>
          <w:bCs w:val="0"/>
          <w:lang w:val="fr-CA"/>
        </w:rPr>
        <w:t>Y a-t-il plus de détails sur le Règlement ?</w:t>
      </w:r>
      <w:bookmarkEnd w:id="49"/>
    </w:p>
    <w:p w14:paraId="3EDA458A" w14:textId="6C7BB7CD" w:rsidR="00982F69" w:rsidRPr="002938E2" w:rsidRDefault="00415454" w:rsidP="00BC1FE7">
      <w:pPr>
        <w:spacing w:before="120" w:after="120"/>
        <w:rPr>
          <w:lang w:val="fr-CA"/>
        </w:rPr>
      </w:pPr>
      <w:r w:rsidRPr="002938E2">
        <w:rPr>
          <w:lang w:val="fr-CA"/>
        </w:rPr>
        <w:t xml:space="preserve">Le présent </w:t>
      </w:r>
      <w:r w:rsidR="009648F2">
        <w:rPr>
          <w:lang w:val="fr-CA"/>
        </w:rPr>
        <w:t>A</w:t>
      </w:r>
      <w:r w:rsidRPr="002938E2">
        <w:rPr>
          <w:lang w:val="fr-CA"/>
        </w:rPr>
        <w:t xml:space="preserve">vis résume le Règlement proposé. Pour en savoir plus, veuillez consulter l’Entente de </w:t>
      </w:r>
      <w:r w:rsidR="009648F2">
        <w:rPr>
          <w:lang w:val="fr-CA"/>
        </w:rPr>
        <w:t>R</w:t>
      </w:r>
      <w:r w:rsidRPr="002938E2">
        <w:rPr>
          <w:lang w:val="fr-CA"/>
        </w:rPr>
        <w:t>èglement, qui se trouve à l’adresse</w:t>
      </w:r>
      <w:r w:rsidR="005A68BA">
        <w:rPr>
          <w:lang w:val="fr-CA"/>
        </w:rPr>
        <w:t xml:space="preserve"> </w:t>
      </w:r>
      <w:r w:rsidR="005A68BA" w:rsidRPr="005A68BA">
        <w:rPr>
          <w:lang w:val="fr-CA"/>
        </w:rPr>
        <w:t>www.haventreemortgagerenewalsettlement.ca</w:t>
      </w:r>
      <w:r w:rsidR="005A68BA">
        <w:rPr>
          <w:lang w:val="fr-CA"/>
        </w:rPr>
        <w:t>.</w:t>
      </w:r>
    </w:p>
    <w:p w14:paraId="22E613FF" w14:textId="5F0885B9" w:rsidR="00720ED8" w:rsidRDefault="00415454" w:rsidP="00167300">
      <w:pPr>
        <w:spacing w:before="120" w:after="240"/>
        <w:rPr>
          <w:lang w:val="fr-CA"/>
        </w:rPr>
      </w:pPr>
      <w:r w:rsidRPr="002938E2">
        <w:rPr>
          <w:lang w:val="fr-CA"/>
        </w:rPr>
        <w:t>Ni les Parties ni leurs avocats ne font aucune déclaration relativement aux incidences fiscales éventuelles de la réception d</w:t>
      </w:r>
      <w:r w:rsidR="009648F2">
        <w:rPr>
          <w:lang w:val="fr-CA"/>
        </w:rPr>
        <w:t>’un paiement</w:t>
      </w:r>
      <w:r w:rsidRPr="002938E2">
        <w:rPr>
          <w:lang w:val="fr-CA"/>
        </w:rPr>
        <w:t xml:space="preserve"> aux termes du présent Règlement proposé. Veuillez consulter votre conseiller en fiscalité pour toute question fiscale que vous pourriez avoir.</w:t>
      </w:r>
    </w:p>
    <w:p w14:paraId="626DCFD0" w14:textId="731F106E" w:rsidR="00BF10EF" w:rsidRPr="002938E2" w:rsidRDefault="00BF10EF" w:rsidP="00167300">
      <w:pPr>
        <w:spacing w:before="120" w:after="240"/>
        <w:rPr>
          <w:lang w:val="fr-CA"/>
        </w:rPr>
      </w:pPr>
      <w:bookmarkStart w:id="50" w:name="_Hlk162595847"/>
      <w:r w:rsidRPr="002938E2">
        <w:rPr>
          <w:lang w:val="fr-CA"/>
        </w:rPr>
        <w:t>Le</w:t>
      </w:r>
      <w:r>
        <w:rPr>
          <w:lang w:val="fr-CA"/>
        </w:rPr>
        <w:t>s</w:t>
      </w:r>
      <w:r w:rsidRPr="002938E2">
        <w:rPr>
          <w:lang w:val="fr-CA"/>
        </w:rPr>
        <w:t xml:space="preserve"> greffes des tribunaux ne seront pas en mesure de mesure de répondre à vos questions concernant les questions dans le présent </w:t>
      </w:r>
      <w:r>
        <w:rPr>
          <w:lang w:val="fr-CA"/>
        </w:rPr>
        <w:t>A</w:t>
      </w:r>
      <w:r w:rsidRPr="002938E2">
        <w:rPr>
          <w:lang w:val="fr-CA"/>
        </w:rPr>
        <w:t>vis</w:t>
      </w:r>
      <w:bookmarkEnd w:id="50"/>
      <w:r w:rsidRPr="002938E2">
        <w:rPr>
          <w:lang w:val="fr-CA"/>
        </w:rPr>
        <w:t xml:space="preserve">. </w:t>
      </w:r>
      <w:bookmarkStart w:id="51" w:name="_Hlk162595804"/>
      <w:r w:rsidRPr="002938E2">
        <w:rPr>
          <w:lang w:val="fr-CA"/>
        </w:rPr>
        <w:t xml:space="preserve">Si vous avez des questions concernant le Règlement proposé ou le recours collectif en général, de plus amples informations sont disponibles à </w:t>
      </w:r>
      <w:r w:rsidRPr="005A68BA">
        <w:rPr>
          <w:lang w:val="fr-CA"/>
        </w:rPr>
        <w:t>www.haventreemortgagerenewalsettlement.ca</w:t>
      </w:r>
      <w:r w:rsidRPr="002938E2">
        <w:rPr>
          <w:lang w:val="fr-CA"/>
        </w:rPr>
        <w:t>, en envoyant un courriel à l</w:t>
      </w:r>
      <w:r>
        <w:rPr>
          <w:lang w:val="fr-CA"/>
        </w:rPr>
        <w:t>’</w:t>
      </w:r>
      <w:r w:rsidRPr="002938E2">
        <w:rPr>
          <w:lang w:val="fr-CA"/>
        </w:rPr>
        <w:t xml:space="preserve">Administrateur des </w:t>
      </w:r>
      <w:r>
        <w:rPr>
          <w:lang w:val="fr-CA"/>
        </w:rPr>
        <w:t>R</w:t>
      </w:r>
      <w:r w:rsidRPr="002938E2">
        <w:rPr>
          <w:lang w:val="fr-CA"/>
        </w:rPr>
        <w:t xml:space="preserve">éclamations </w:t>
      </w:r>
      <w:r w:rsidRPr="00233085">
        <w:rPr>
          <w:lang w:val="fr-CA"/>
        </w:rPr>
        <w:t>(</w:t>
      </w:r>
      <w:r w:rsidRPr="00B36129">
        <w:rPr>
          <w:lang w:val="fr-CA"/>
        </w:rPr>
        <w:t>info@haventreemortgagerenewalsettlement.ca</w:t>
      </w:r>
      <w:r w:rsidRPr="002938E2">
        <w:rPr>
          <w:lang w:val="fr-CA"/>
        </w:rPr>
        <w:t>), ou en contactant directement les Avocats du Groupe</w:t>
      </w:r>
      <w:r>
        <w:rPr>
          <w:lang w:val="fr-CA"/>
        </w:rPr>
        <w:t xml:space="preserve">. </w:t>
      </w:r>
      <w:bookmarkStart w:id="52" w:name="_Hlk162595892"/>
      <w:bookmarkEnd w:id="51"/>
      <w:r>
        <w:rPr>
          <w:lang w:val="fr-CA"/>
        </w:rPr>
        <w:t>Veuillez ne pas contacter les greffes</w:t>
      </w:r>
      <w:bookmarkEnd w:id="52"/>
      <w:r>
        <w:rPr>
          <w:lang w:val="fr-CA"/>
        </w:rPr>
        <w:t>.</w:t>
      </w:r>
    </w:p>
    <w:p w14:paraId="484FD222" w14:textId="324B8742" w:rsidR="00982F69" w:rsidRPr="002938E2" w:rsidRDefault="00DD6A6C" w:rsidP="00BC1FE7">
      <w:pPr>
        <w:pStyle w:val="Heading2"/>
        <w:rPr>
          <w:b/>
          <w:bCs w:val="0"/>
          <w:lang w:val="fr-CA"/>
        </w:rPr>
      </w:pPr>
      <w:bookmarkStart w:id="53" w:name="_Toc162864599"/>
      <w:r>
        <w:rPr>
          <w:b/>
          <w:bCs w:val="0"/>
          <w:lang w:val="fr-CA"/>
        </w:rPr>
        <w:t>2</w:t>
      </w:r>
      <w:r w:rsidR="004D2861">
        <w:rPr>
          <w:b/>
          <w:bCs w:val="0"/>
          <w:lang w:val="fr-CA"/>
        </w:rPr>
        <w:t>4</w:t>
      </w:r>
      <w:r>
        <w:rPr>
          <w:b/>
          <w:bCs w:val="0"/>
          <w:lang w:val="fr-CA"/>
        </w:rPr>
        <w:t xml:space="preserve">. </w:t>
      </w:r>
      <w:r w:rsidR="00982F69" w:rsidRPr="002938E2">
        <w:rPr>
          <w:b/>
          <w:bCs w:val="0"/>
          <w:lang w:val="fr-CA"/>
        </w:rPr>
        <w:t>Comment puis-je obtenir plus d</w:t>
      </w:r>
      <w:r w:rsidR="009648F2">
        <w:rPr>
          <w:b/>
          <w:bCs w:val="0"/>
          <w:lang w:val="fr-CA"/>
        </w:rPr>
        <w:t>’</w:t>
      </w:r>
      <w:r w:rsidR="00982F69" w:rsidRPr="002938E2">
        <w:rPr>
          <w:b/>
          <w:bCs w:val="0"/>
          <w:lang w:val="fr-CA"/>
        </w:rPr>
        <w:t>informations ?</w:t>
      </w:r>
      <w:bookmarkEnd w:id="53"/>
    </w:p>
    <w:p w14:paraId="45211BB4" w14:textId="2BE31906" w:rsidR="00982F69" w:rsidRPr="002938E2" w:rsidRDefault="00982F69" w:rsidP="00167300">
      <w:pPr>
        <w:spacing w:before="120" w:after="240"/>
        <w:rPr>
          <w:lang w:val="fr-CA"/>
        </w:rPr>
      </w:pPr>
      <w:r w:rsidRPr="002938E2">
        <w:rPr>
          <w:lang w:val="fr-CA"/>
        </w:rPr>
        <w:t>Le</w:t>
      </w:r>
      <w:r w:rsidR="007C23B9">
        <w:rPr>
          <w:lang w:val="fr-CA"/>
        </w:rPr>
        <w:t>s</w:t>
      </w:r>
      <w:r w:rsidRPr="002938E2">
        <w:rPr>
          <w:lang w:val="fr-CA"/>
        </w:rPr>
        <w:t xml:space="preserve"> greffes des tribunaux ne seront pas en mesure </w:t>
      </w:r>
      <w:r w:rsidR="00415454" w:rsidRPr="002938E2">
        <w:rPr>
          <w:lang w:val="fr-CA"/>
        </w:rPr>
        <w:t xml:space="preserve">de répondre à vos questions concernant les questions dans le présent </w:t>
      </w:r>
      <w:r w:rsidR="00233085">
        <w:rPr>
          <w:lang w:val="fr-CA"/>
        </w:rPr>
        <w:t>A</w:t>
      </w:r>
      <w:r w:rsidR="00415454" w:rsidRPr="002938E2">
        <w:rPr>
          <w:lang w:val="fr-CA"/>
        </w:rPr>
        <w:t>vis</w:t>
      </w:r>
      <w:r w:rsidRPr="002938E2">
        <w:rPr>
          <w:lang w:val="fr-CA"/>
        </w:rPr>
        <w:t xml:space="preserve">. Si vous avez des questions concernant le </w:t>
      </w:r>
      <w:r w:rsidR="00415454" w:rsidRPr="002938E2">
        <w:rPr>
          <w:lang w:val="fr-CA"/>
        </w:rPr>
        <w:t>R</w:t>
      </w:r>
      <w:r w:rsidRPr="002938E2">
        <w:rPr>
          <w:lang w:val="fr-CA"/>
        </w:rPr>
        <w:t xml:space="preserve">èglement proposé ou le recours collectif en général, de plus amples informations sont disponibles </w:t>
      </w:r>
      <w:r w:rsidR="00415454" w:rsidRPr="002938E2">
        <w:rPr>
          <w:lang w:val="fr-CA"/>
        </w:rPr>
        <w:t>à</w:t>
      </w:r>
      <w:r w:rsidRPr="002938E2">
        <w:rPr>
          <w:lang w:val="fr-CA"/>
        </w:rPr>
        <w:t xml:space="preserve"> </w:t>
      </w:r>
      <w:r w:rsidR="005A68BA" w:rsidRPr="005A68BA">
        <w:rPr>
          <w:lang w:val="fr-CA"/>
        </w:rPr>
        <w:t>www.haventreemortgagerenewalsettlement.ca</w:t>
      </w:r>
      <w:r w:rsidRPr="002938E2">
        <w:rPr>
          <w:lang w:val="fr-CA"/>
        </w:rPr>
        <w:t>, en envoyant un courriel à l</w:t>
      </w:r>
      <w:r w:rsidR="00233085">
        <w:rPr>
          <w:lang w:val="fr-CA"/>
        </w:rPr>
        <w:t>’</w:t>
      </w:r>
      <w:r w:rsidR="00415454" w:rsidRPr="002938E2">
        <w:rPr>
          <w:lang w:val="fr-CA"/>
        </w:rPr>
        <w:t>A</w:t>
      </w:r>
      <w:r w:rsidRPr="002938E2">
        <w:rPr>
          <w:lang w:val="fr-CA"/>
        </w:rPr>
        <w:t xml:space="preserve">dministrateur des </w:t>
      </w:r>
      <w:r w:rsidR="00233085">
        <w:rPr>
          <w:lang w:val="fr-CA"/>
        </w:rPr>
        <w:t>R</w:t>
      </w:r>
      <w:r w:rsidRPr="002938E2">
        <w:rPr>
          <w:lang w:val="fr-CA"/>
        </w:rPr>
        <w:t xml:space="preserve">éclamations </w:t>
      </w:r>
      <w:r w:rsidRPr="00233085">
        <w:rPr>
          <w:lang w:val="fr-CA"/>
        </w:rPr>
        <w:t>(</w:t>
      </w:r>
      <w:r w:rsidR="00B36129" w:rsidRPr="00B36129">
        <w:rPr>
          <w:lang w:val="fr-CA"/>
        </w:rPr>
        <w:t>info@haventreemortgagerenewalsettlement.ca</w:t>
      </w:r>
      <w:r w:rsidRPr="002938E2">
        <w:rPr>
          <w:lang w:val="fr-CA"/>
        </w:rPr>
        <w:t xml:space="preserve">), ou en contactant directement </w:t>
      </w:r>
      <w:r w:rsidR="00415454" w:rsidRPr="002938E2">
        <w:rPr>
          <w:lang w:val="fr-CA"/>
        </w:rPr>
        <w:t>les Avocats du Groupe</w:t>
      </w:r>
      <w:r w:rsidRPr="002938E2">
        <w:rPr>
          <w:lang w:val="fr-CA"/>
        </w:rPr>
        <w:t xml:space="preserve"> :</w:t>
      </w:r>
    </w:p>
    <w:tbl>
      <w:tblPr>
        <w:tblStyle w:val="TableGrid"/>
        <w:tblW w:w="9350" w:type="dxa"/>
        <w:tblLook w:val="04A0" w:firstRow="1" w:lastRow="0" w:firstColumn="1" w:lastColumn="0" w:noHBand="0" w:noVBand="1"/>
      </w:tblPr>
      <w:tblGrid>
        <w:gridCol w:w="4675"/>
        <w:gridCol w:w="4675"/>
      </w:tblGrid>
      <w:tr w:rsidR="00415454" w:rsidRPr="002938E2" w14:paraId="36F2A879" w14:textId="77777777" w:rsidTr="00415454">
        <w:tc>
          <w:tcPr>
            <w:tcW w:w="4675" w:type="dxa"/>
          </w:tcPr>
          <w:p w14:paraId="623F9377" w14:textId="77777777" w:rsidR="00415454" w:rsidRPr="00254365" w:rsidRDefault="00415454" w:rsidP="00415454">
            <w:pPr>
              <w:jc w:val="center"/>
              <w:rPr>
                <w:b/>
                <w:bCs/>
              </w:rPr>
            </w:pPr>
            <w:r w:rsidRPr="00254365">
              <w:rPr>
                <w:b/>
                <w:bCs/>
              </w:rPr>
              <w:t>Landy Marr Kats LLP</w:t>
            </w:r>
          </w:p>
          <w:p w14:paraId="3C091C84" w14:textId="1087EE1F" w:rsidR="00415454" w:rsidRPr="00254365" w:rsidRDefault="00415454" w:rsidP="00415454">
            <w:pPr>
              <w:jc w:val="center"/>
            </w:pPr>
            <w:r w:rsidRPr="00254365">
              <w:t>2 avenue Sheppard E, bureau 900</w:t>
            </w:r>
          </w:p>
          <w:p w14:paraId="4497B717" w14:textId="74A17B11" w:rsidR="00415454" w:rsidRPr="002938E2" w:rsidRDefault="00415454" w:rsidP="00415454">
            <w:pPr>
              <w:jc w:val="center"/>
              <w:rPr>
                <w:lang w:val="fr-CA"/>
              </w:rPr>
            </w:pPr>
            <w:r w:rsidRPr="002938E2">
              <w:rPr>
                <w:lang w:val="fr-CA"/>
              </w:rPr>
              <w:t xml:space="preserve">Toronto, </w:t>
            </w:r>
            <w:r w:rsidR="00133BD2" w:rsidRPr="002938E2">
              <w:rPr>
                <w:lang w:val="fr-CA"/>
              </w:rPr>
              <w:t>ON M</w:t>
            </w:r>
            <w:r w:rsidRPr="002938E2">
              <w:rPr>
                <w:lang w:val="fr-CA"/>
              </w:rPr>
              <w:t>2N 5Y7</w:t>
            </w:r>
          </w:p>
          <w:p w14:paraId="0B57BD9B" w14:textId="00CCF5D3" w:rsidR="00415454" w:rsidRPr="002938E2" w:rsidRDefault="00415454" w:rsidP="00415454">
            <w:pPr>
              <w:jc w:val="center"/>
              <w:rPr>
                <w:lang w:val="fr-CA"/>
              </w:rPr>
            </w:pPr>
            <w:r w:rsidRPr="002938E2">
              <w:rPr>
                <w:lang w:val="fr-CA"/>
              </w:rPr>
              <w:t>Téléphone: 416-221-9343</w:t>
            </w:r>
            <w:r w:rsidR="00DD6A6C">
              <w:rPr>
                <w:lang w:val="fr-CA"/>
              </w:rPr>
              <w:t>,</w:t>
            </w:r>
            <w:r w:rsidRPr="002938E2">
              <w:rPr>
                <w:lang w:val="fr-CA"/>
              </w:rPr>
              <w:t xml:space="preserve"> </w:t>
            </w:r>
            <w:r w:rsidR="00133BD2" w:rsidRPr="002938E2">
              <w:rPr>
                <w:lang w:val="fr-CA"/>
              </w:rPr>
              <w:t>poste</w:t>
            </w:r>
            <w:r w:rsidRPr="002938E2">
              <w:rPr>
                <w:lang w:val="fr-CA"/>
              </w:rPr>
              <w:t xml:space="preserve"> 250</w:t>
            </w:r>
          </w:p>
          <w:p w14:paraId="4011AB64" w14:textId="723896CE" w:rsidR="00415454" w:rsidRPr="002938E2" w:rsidRDefault="00415454" w:rsidP="00415454">
            <w:pPr>
              <w:jc w:val="center"/>
              <w:rPr>
                <w:rStyle w:val="Prompt"/>
                <w:lang w:val="fr-CA"/>
              </w:rPr>
            </w:pPr>
            <w:r w:rsidRPr="002938E2">
              <w:rPr>
                <w:lang w:val="fr-CA"/>
              </w:rPr>
              <w:t xml:space="preserve">Courriel : </w:t>
            </w:r>
            <w:r w:rsidR="00DD6A6C" w:rsidRPr="00DD6A6C">
              <w:rPr>
                <w:lang w:val="fr-CA"/>
              </w:rPr>
              <w:t>haventreebankclassaction@lmklawyers.com</w:t>
            </w:r>
          </w:p>
          <w:p w14:paraId="5A990E39" w14:textId="73A61850" w:rsidR="00415454" w:rsidRPr="002938E2" w:rsidRDefault="00415454" w:rsidP="00415454">
            <w:pPr>
              <w:jc w:val="center"/>
              <w:rPr>
                <w:lang w:val="fr-CA"/>
              </w:rPr>
            </w:pPr>
            <w:r w:rsidRPr="002938E2">
              <w:rPr>
                <w:rStyle w:val="Prompt"/>
                <w:color w:val="auto"/>
                <w:lang w:val="fr-CA"/>
              </w:rPr>
              <w:t xml:space="preserve">Site </w:t>
            </w:r>
            <w:r w:rsidR="00167300">
              <w:rPr>
                <w:rStyle w:val="Prompt"/>
                <w:color w:val="auto"/>
                <w:lang w:val="fr-CA"/>
              </w:rPr>
              <w:t>w</w:t>
            </w:r>
            <w:r w:rsidRPr="002938E2">
              <w:rPr>
                <w:rStyle w:val="Prompt"/>
                <w:color w:val="auto"/>
                <w:lang w:val="fr-CA"/>
              </w:rPr>
              <w:t xml:space="preserve">eb: </w:t>
            </w:r>
            <w:r w:rsidRPr="0086198A">
              <w:rPr>
                <w:lang w:val="fr-CA"/>
              </w:rPr>
              <w:t>https://thetorontolawyers.ca/class-actions/haventree-bank/</w:t>
            </w:r>
          </w:p>
        </w:tc>
        <w:tc>
          <w:tcPr>
            <w:tcW w:w="4675" w:type="dxa"/>
          </w:tcPr>
          <w:p w14:paraId="6DBF83E4" w14:textId="77777777" w:rsidR="00415454" w:rsidRPr="00254365" w:rsidRDefault="00415454" w:rsidP="00415454">
            <w:pPr>
              <w:jc w:val="center"/>
              <w:rPr>
                <w:b/>
                <w:bCs/>
              </w:rPr>
            </w:pPr>
            <w:r w:rsidRPr="00254365">
              <w:rPr>
                <w:b/>
                <w:bCs/>
              </w:rPr>
              <w:t>Mckenzie Lake Lawyers LLP</w:t>
            </w:r>
          </w:p>
          <w:p w14:paraId="6733A46F" w14:textId="523EBB14" w:rsidR="00415454" w:rsidRPr="00254365" w:rsidRDefault="00415454" w:rsidP="00415454">
            <w:pPr>
              <w:jc w:val="center"/>
            </w:pPr>
            <w:r w:rsidRPr="00254365">
              <w:t>140 rue Fullarton, bureau 1800</w:t>
            </w:r>
          </w:p>
          <w:p w14:paraId="433811A9" w14:textId="4CC5F9B5" w:rsidR="00415454" w:rsidRPr="002938E2" w:rsidRDefault="00415454" w:rsidP="00415454">
            <w:pPr>
              <w:jc w:val="center"/>
              <w:rPr>
                <w:lang w:val="fr-CA"/>
              </w:rPr>
            </w:pPr>
            <w:r w:rsidRPr="002938E2">
              <w:rPr>
                <w:lang w:val="fr-CA"/>
              </w:rPr>
              <w:t xml:space="preserve">London, </w:t>
            </w:r>
            <w:r w:rsidR="00133BD2" w:rsidRPr="002938E2">
              <w:rPr>
                <w:lang w:val="fr-CA"/>
              </w:rPr>
              <w:t>ON N</w:t>
            </w:r>
            <w:r w:rsidRPr="002938E2">
              <w:rPr>
                <w:lang w:val="fr-CA"/>
              </w:rPr>
              <w:t>6A 5P2</w:t>
            </w:r>
          </w:p>
          <w:p w14:paraId="590A6A58" w14:textId="6F71EE39" w:rsidR="00415454" w:rsidRPr="002938E2" w:rsidRDefault="00415454" w:rsidP="00415454">
            <w:pPr>
              <w:jc w:val="center"/>
              <w:rPr>
                <w:lang w:val="fr-CA"/>
              </w:rPr>
            </w:pPr>
            <w:r w:rsidRPr="002938E2">
              <w:rPr>
                <w:lang w:val="fr-CA"/>
              </w:rPr>
              <w:t>Téléphone: 1-844-672-5666</w:t>
            </w:r>
            <w:r w:rsidR="00DD6A6C">
              <w:rPr>
                <w:lang w:val="fr-CA"/>
              </w:rPr>
              <w:t>,</w:t>
            </w:r>
            <w:r w:rsidR="00DD6A6C" w:rsidRPr="00A52529">
              <w:rPr>
                <w:lang w:val="fr-CA"/>
              </w:rPr>
              <w:t xml:space="preserve"> poste 7343</w:t>
            </w:r>
          </w:p>
          <w:p w14:paraId="7F9E85A9" w14:textId="08CD98D1" w:rsidR="00415454" w:rsidRPr="002938E2" w:rsidRDefault="00415454" w:rsidP="00415454">
            <w:pPr>
              <w:jc w:val="center"/>
              <w:rPr>
                <w:lang w:val="fr-CA"/>
              </w:rPr>
            </w:pPr>
            <w:r w:rsidRPr="002938E2">
              <w:rPr>
                <w:lang w:val="fr-CA"/>
              </w:rPr>
              <w:t>Courriel : christina.noble@mckenzielake.com</w:t>
            </w:r>
          </w:p>
          <w:p w14:paraId="0AD7A29A" w14:textId="7CFF4D46" w:rsidR="00415454" w:rsidRPr="00254365" w:rsidRDefault="00415454" w:rsidP="00415454">
            <w:pPr>
              <w:jc w:val="center"/>
            </w:pPr>
            <w:r w:rsidRPr="00254365">
              <w:t xml:space="preserve">Site </w:t>
            </w:r>
            <w:r w:rsidR="00167300">
              <w:t>w</w:t>
            </w:r>
            <w:r w:rsidRPr="00254365">
              <w:t>eb</w:t>
            </w:r>
            <w:r w:rsidR="00392D1D">
              <w:t xml:space="preserve"> </w:t>
            </w:r>
            <w:r w:rsidRPr="00254365">
              <w:t xml:space="preserve">: </w:t>
            </w:r>
            <w:r w:rsidRPr="0086198A">
              <w:t>https://www.mckenzielake.com/haventree-automatic-mortgage-agreement-renewals/</w:t>
            </w:r>
          </w:p>
        </w:tc>
      </w:tr>
    </w:tbl>
    <w:p w14:paraId="5F73F47A" w14:textId="77777777" w:rsidR="00982F69" w:rsidRPr="00254365" w:rsidRDefault="00982F69" w:rsidP="00982F69"/>
    <w:sectPr w:rsidR="00982F69" w:rsidRPr="00254365" w:rsidSect="003E61A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55C6" w14:textId="77777777" w:rsidR="003E61A9" w:rsidRDefault="003E61A9">
      <w:r>
        <w:separator/>
      </w:r>
    </w:p>
  </w:endnote>
  <w:endnote w:type="continuationSeparator" w:id="0">
    <w:p w14:paraId="55638438" w14:textId="77777777" w:rsidR="003E61A9" w:rsidRDefault="003E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277C" w14:textId="77777777" w:rsidR="00CE2E7C" w:rsidRDefault="00CE2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04794"/>
      <w:docPartObj>
        <w:docPartGallery w:val="Page Numbers (Bottom of Page)"/>
        <w:docPartUnique/>
      </w:docPartObj>
    </w:sdtPr>
    <w:sdtEndPr>
      <w:rPr>
        <w:rFonts w:ascii="Times New Roman" w:hAnsi="Times New Roman"/>
        <w:noProof/>
        <w:sz w:val="24"/>
        <w:szCs w:val="24"/>
      </w:rPr>
    </w:sdtEndPr>
    <w:sdtContent>
      <w:p w14:paraId="20AE7E7C" w14:textId="7FC47305" w:rsidR="00B64C66" w:rsidRPr="00B64C66" w:rsidRDefault="00B64C66">
        <w:pPr>
          <w:pStyle w:val="Footer"/>
          <w:rPr>
            <w:rFonts w:ascii="Times New Roman" w:hAnsi="Times New Roman"/>
            <w:sz w:val="24"/>
            <w:szCs w:val="24"/>
          </w:rPr>
        </w:pPr>
        <w:r w:rsidRPr="00B64C66">
          <w:rPr>
            <w:rFonts w:ascii="Times New Roman" w:hAnsi="Times New Roman"/>
            <w:sz w:val="24"/>
            <w:szCs w:val="24"/>
          </w:rPr>
          <w:fldChar w:fldCharType="begin"/>
        </w:r>
        <w:r w:rsidRPr="00B64C66">
          <w:rPr>
            <w:rFonts w:ascii="Times New Roman" w:hAnsi="Times New Roman"/>
            <w:sz w:val="24"/>
            <w:szCs w:val="24"/>
          </w:rPr>
          <w:instrText xml:space="preserve"> PAGE   \* MERGEFORMAT </w:instrText>
        </w:r>
        <w:r w:rsidRPr="00B64C66">
          <w:rPr>
            <w:rFonts w:ascii="Times New Roman" w:hAnsi="Times New Roman"/>
            <w:sz w:val="24"/>
            <w:szCs w:val="24"/>
          </w:rPr>
          <w:fldChar w:fldCharType="separate"/>
        </w:r>
        <w:r w:rsidRPr="00B64C66">
          <w:rPr>
            <w:rFonts w:ascii="Times New Roman" w:hAnsi="Times New Roman"/>
            <w:noProof/>
            <w:sz w:val="24"/>
            <w:szCs w:val="24"/>
          </w:rPr>
          <w:t>2</w:t>
        </w:r>
        <w:r w:rsidRPr="00B64C66">
          <w:rPr>
            <w:rFonts w:ascii="Times New Roman" w:hAnsi="Times New Roman"/>
            <w:noProof/>
            <w:sz w:val="24"/>
            <w:szCs w:val="24"/>
          </w:rPr>
          <w:fldChar w:fldCharType="end"/>
        </w:r>
      </w:p>
    </w:sdtContent>
  </w:sdt>
  <w:p w14:paraId="1ECF1F63" w14:textId="4214F952" w:rsidR="00CE2E7C" w:rsidRPr="00CE2E7C" w:rsidRDefault="00CE2E7C" w:rsidP="001D3F92">
    <w:pPr>
      <w:pStyle w:val="Docs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602757"/>
      <w:docPartObj>
        <w:docPartGallery w:val="Page Numbers (Bottom of Page)"/>
        <w:docPartUnique/>
      </w:docPartObj>
    </w:sdtPr>
    <w:sdtEndPr>
      <w:rPr>
        <w:noProof/>
      </w:rPr>
    </w:sdtEndPr>
    <w:sdtContent>
      <w:p w14:paraId="506C51E7" w14:textId="40BAB7D6" w:rsidR="00B64C66" w:rsidRDefault="00B64C66">
        <w:pPr>
          <w:pStyle w:val="Footer"/>
        </w:pPr>
        <w:r>
          <w:fldChar w:fldCharType="begin"/>
        </w:r>
        <w:r>
          <w:instrText xml:space="preserve"> PAGE   \* MERGEFORMAT </w:instrText>
        </w:r>
        <w:r>
          <w:fldChar w:fldCharType="separate"/>
        </w:r>
        <w:r>
          <w:rPr>
            <w:noProof/>
          </w:rPr>
          <w:t>2</w:t>
        </w:r>
        <w:r>
          <w:rPr>
            <w:noProof/>
          </w:rPr>
          <w:fldChar w:fldCharType="end"/>
        </w:r>
      </w:p>
    </w:sdtContent>
  </w:sdt>
  <w:p w14:paraId="5ED189F4" w14:textId="56136BA2" w:rsidR="00CE2E7C" w:rsidRPr="00CE2E7C" w:rsidRDefault="00CE2E7C" w:rsidP="001D3F92">
    <w:pPr>
      <w:pStyle w:val="Docs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68BF" w14:textId="77777777" w:rsidR="003E61A9" w:rsidRDefault="003E61A9">
      <w:r>
        <w:separator/>
      </w:r>
    </w:p>
  </w:footnote>
  <w:footnote w:type="continuationSeparator" w:id="0">
    <w:p w14:paraId="38138760" w14:textId="77777777" w:rsidR="003E61A9" w:rsidRDefault="003E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2C3F" w14:textId="77777777" w:rsidR="00CE2E7C" w:rsidRDefault="00CE2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4BBC" w14:textId="77777777" w:rsidR="00CE2E7C" w:rsidRDefault="00CE2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031E" w14:textId="77777777" w:rsidR="00CE2E7C" w:rsidRDefault="00CE2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7041AA0"/>
    <w:lvl w:ilvl="0">
      <w:start w:val="1"/>
      <w:numFmt w:val="decimal"/>
      <w:lvlText w:val="%1."/>
      <w:lvlJc w:val="left"/>
      <w:pPr>
        <w:tabs>
          <w:tab w:val="num" w:pos="360"/>
        </w:tabs>
        <w:ind w:left="360" w:hanging="360"/>
      </w:pPr>
    </w:lvl>
  </w:abstractNum>
  <w:abstractNum w:abstractNumId="1" w15:restartNumberingAfterBreak="0">
    <w:nsid w:val="149D7036"/>
    <w:multiLevelType w:val="hybridMultilevel"/>
    <w:tmpl w:val="B75E1940"/>
    <w:name w:val="UnnamedList37655"/>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712DD5"/>
    <w:multiLevelType w:val="hybridMultilevel"/>
    <w:tmpl w:val="E12A9E36"/>
    <w:name w:val="UnnamedList14568"/>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4C2579"/>
    <w:multiLevelType w:val="hybridMultilevel"/>
    <w:tmpl w:val="1CD8FB34"/>
    <w:name w:val="UnnamedList19571"/>
    <w:lvl w:ilvl="0" w:tplc="687E0B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4CD2789"/>
    <w:multiLevelType w:val="singleLevel"/>
    <w:tmpl w:val="85300994"/>
    <w:name w:val="Bullet"/>
    <w:lvl w:ilvl="0">
      <w:start w:val="1"/>
      <w:numFmt w:val="bullet"/>
      <w:lvlText w:val=""/>
      <w:lvlJc w:val="left"/>
      <w:pPr>
        <w:tabs>
          <w:tab w:val="num" w:pos="720"/>
        </w:tabs>
        <w:ind w:left="720" w:hanging="720"/>
      </w:pPr>
      <w:rPr>
        <w:rFonts w:ascii="Symbol" w:hAnsi="Symbol" w:hint="default"/>
        <w:b w:val="0"/>
        <w:i w:val="0"/>
        <w:sz w:val="24"/>
      </w:rPr>
    </w:lvl>
  </w:abstractNum>
  <w:abstractNum w:abstractNumId="5" w15:restartNumberingAfterBreak="0">
    <w:nsid w:val="771D6638"/>
    <w:multiLevelType w:val="hybridMultilevel"/>
    <w:tmpl w:val="78188F56"/>
    <w:name w:val="UnnamedList40203"/>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F30FE7"/>
    <w:multiLevelType w:val="hybridMultilevel"/>
    <w:tmpl w:val="64906298"/>
    <w:name w:val="UnnamedList7571"/>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240502"/>
    <w:multiLevelType w:val="hybridMultilevel"/>
    <w:tmpl w:val="0EE01836"/>
    <w:name w:val="UnnamedList48576"/>
    <w:lvl w:ilvl="0" w:tplc="B7780A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5916258">
    <w:abstractNumId w:val="4"/>
  </w:num>
  <w:num w:numId="2" w16cid:durableId="1014187537">
    <w:abstractNumId w:val="0"/>
  </w:num>
  <w:num w:numId="3" w16cid:durableId="602996988">
    <w:abstractNumId w:val="2"/>
  </w:num>
  <w:num w:numId="4" w16cid:durableId="643197317">
    <w:abstractNumId w:val="5"/>
  </w:num>
  <w:num w:numId="5" w16cid:durableId="111438926">
    <w:abstractNumId w:val="6"/>
  </w:num>
  <w:num w:numId="6" w16cid:durableId="518661333">
    <w:abstractNumId w:val="3"/>
  </w:num>
  <w:num w:numId="7" w16cid:durableId="502624175">
    <w:abstractNumId w:val="7"/>
  </w:num>
  <w:num w:numId="8" w16cid:durableId="1648437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CSMITH"/>
    <w:docVar w:name="IManageDocInfoCache(ClientId)" w:val="26657"/>
    <w:docVar w:name="IManageDocInfoCache(DatabaseName)" w:val="CLIENT"/>
    <w:docVar w:name="IManageDocInfoCache(DocumentDescription)" w:val="Draft French-Language Long-Form Notice of Certification and Settlement Approval Hearing with Epiq's Edits (Clean) 2024-04-01"/>
    <w:docVar w:name="IManageDocInfoCache(DocumentNumber)" w:val="7082780"/>
    <w:docVar w:name="IManageDocInfoCache(DocumentVersion)" w:val="1"/>
    <w:docVar w:name="IManageDocInfoCache(Matter)" w:val="98595"/>
    <w:docVar w:name="PaperType" w:val="plain"/>
  </w:docVars>
  <w:rsids>
    <w:rsidRoot w:val="00073E92"/>
    <w:rsid w:val="000032C7"/>
    <w:rsid w:val="00005723"/>
    <w:rsid w:val="00005C22"/>
    <w:rsid w:val="0003069F"/>
    <w:rsid w:val="00040D0D"/>
    <w:rsid w:val="00045AC5"/>
    <w:rsid w:val="00054C96"/>
    <w:rsid w:val="000575DE"/>
    <w:rsid w:val="00066C3B"/>
    <w:rsid w:val="00066D37"/>
    <w:rsid w:val="0007176B"/>
    <w:rsid w:val="00073E92"/>
    <w:rsid w:val="000819D2"/>
    <w:rsid w:val="00086727"/>
    <w:rsid w:val="000A7E72"/>
    <w:rsid w:val="000C0448"/>
    <w:rsid w:val="000C5DAC"/>
    <w:rsid w:val="000F41C2"/>
    <w:rsid w:val="000F68D9"/>
    <w:rsid w:val="0010062D"/>
    <w:rsid w:val="00123F6E"/>
    <w:rsid w:val="0012649E"/>
    <w:rsid w:val="00131074"/>
    <w:rsid w:val="00133BD2"/>
    <w:rsid w:val="001421A7"/>
    <w:rsid w:val="00167300"/>
    <w:rsid w:val="00175C8A"/>
    <w:rsid w:val="00177FFA"/>
    <w:rsid w:val="001A5934"/>
    <w:rsid w:val="001B13AF"/>
    <w:rsid w:val="001C36CD"/>
    <w:rsid w:val="001C6C28"/>
    <w:rsid w:val="001D24D7"/>
    <w:rsid w:val="001D3F92"/>
    <w:rsid w:val="001D585A"/>
    <w:rsid w:val="001E11D7"/>
    <w:rsid w:val="001E15D9"/>
    <w:rsid w:val="001F2DEB"/>
    <w:rsid w:val="00211A66"/>
    <w:rsid w:val="00233085"/>
    <w:rsid w:val="00233820"/>
    <w:rsid w:val="00244ABA"/>
    <w:rsid w:val="00252136"/>
    <w:rsid w:val="00254365"/>
    <w:rsid w:val="00261F78"/>
    <w:rsid w:val="00264EB0"/>
    <w:rsid w:val="00280E6A"/>
    <w:rsid w:val="00287BAF"/>
    <w:rsid w:val="002938E2"/>
    <w:rsid w:val="002A6620"/>
    <w:rsid w:val="002E4D26"/>
    <w:rsid w:val="002F6C00"/>
    <w:rsid w:val="00305A1F"/>
    <w:rsid w:val="0031192B"/>
    <w:rsid w:val="00315ED7"/>
    <w:rsid w:val="003234A0"/>
    <w:rsid w:val="00326325"/>
    <w:rsid w:val="00326CAD"/>
    <w:rsid w:val="003368F0"/>
    <w:rsid w:val="00354A03"/>
    <w:rsid w:val="00356756"/>
    <w:rsid w:val="0036161A"/>
    <w:rsid w:val="00374391"/>
    <w:rsid w:val="003824AD"/>
    <w:rsid w:val="00392276"/>
    <w:rsid w:val="00392D1D"/>
    <w:rsid w:val="00393AA5"/>
    <w:rsid w:val="003E61A9"/>
    <w:rsid w:val="003F0538"/>
    <w:rsid w:val="004151C4"/>
    <w:rsid w:val="00415454"/>
    <w:rsid w:val="004328BF"/>
    <w:rsid w:val="004341B7"/>
    <w:rsid w:val="00436448"/>
    <w:rsid w:val="004368AE"/>
    <w:rsid w:val="00443051"/>
    <w:rsid w:val="00447D61"/>
    <w:rsid w:val="00456DE4"/>
    <w:rsid w:val="004772D7"/>
    <w:rsid w:val="00491C62"/>
    <w:rsid w:val="004B4366"/>
    <w:rsid w:val="004D2861"/>
    <w:rsid w:val="00506712"/>
    <w:rsid w:val="005174B3"/>
    <w:rsid w:val="00520F1C"/>
    <w:rsid w:val="005234B1"/>
    <w:rsid w:val="0052356F"/>
    <w:rsid w:val="00526E29"/>
    <w:rsid w:val="00533FA5"/>
    <w:rsid w:val="005807AD"/>
    <w:rsid w:val="00582498"/>
    <w:rsid w:val="005A68BA"/>
    <w:rsid w:val="005A701E"/>
    <w:rsid w:val="005A73A5"/>
    <w:rsid w:val="005B67EA"/>
    <w:rsid w:val="005C3505"/>
    <w:rsid w:val="005C4F58"/>
    <w:rsid w:val="005C638C"/>
    <w:rsid w:val="005D0A66"/>
    <w:rsid w:val="005E3839"/>
    <w:rsid w:val="005E5CB0"/>
    <w:rsid w:val="0061597C"/>
    <w:rsid w:val="00621CEF"/>
    <w:rsid w:val="00635253"/>
    <w:rsid w:val="006619E0"/>
    <w:rsid w:val="00665190"/>
    <w:rsid w:val="006B350D"/>
    <w:rsid w:val="006B383E"/>
    <w:rsid w:val="006D576C"/>
    <w:rsid w:val="006E4EA9"/>
    <w:rsid w:val="006F74A4"/>
    <w:rsid w:val="006F7D6E"/>
    <w:rsid w:val="00720ED8"/>
    <w:rsid w:val="00737521"/>
    <w:rsid w:val="00743476"/>
    <w:rsid w:val="007459F1"/>
    <w:rsid w:val="0075498E"/>
    <w:rsid w:val="00754FA4"/>
    <w:rsid w:val="00780C16"/>
    <w:rsid w:val="0079437C"/>
    <w:rsid w:val="007B47A8"/>
    <w:rsid w:val="007C23B9"/>
    <w:rsid w:val="007D389B"/>
    <w:rsid w:val="007D4E91"/>
    <w:rsid w:val="007F4B8D"/>
    <w:rsid w:val="008222DE"/>
    <w:rsid w:val="0084065B"/>
    <w:rsid w:val="00842179"/>
    <w:rsid w:val="00850D79"/>
    <w:rsid w:val="0086198A"/>
    <w:rsid w:val="0087546A"/>
    <w:rsid w:val="008971AE"/>
    <w:rsid w:val="008973BB"/>
    <w:rsid w:val="00897E10"/>
    <w:rsid w:val="008A18B8"/>
    <w:rsid w:val="008B1DDF"/>
    <w:rsid w:val="008B744F"/>
    <w:rsid w:val="008D11FD"/>
    <w:rsid w:val="008D4603"/>
    <w:rsid w:val="00927045"/>
    <w:rsid w:val="00931BC6"/>
    <w:rsid w:val="009506CA"/>
    <w:rsid w:val="009538B1"/>
    <w:rsid w:val="00956A2B"/>
    <w:rsid w:val="009648F2"/>
    <w:rsid w:val="00982F69"/>
    <w:rsid w:val="00987663"/>
    <w:rsid w:val="00992E20"/>
    <w:rsid w:val="00994E1F"/>
    <w:rsid w:val="009A442B"/>
    <w:rsid w:val="009D5595"/>
    <w:rsid w:val="009D6B8F"/>
    <w:rsid w:val="009E143A"/>
    <w:rsid w:val="00A0183C"/>
    <w:rsid w:val="00A0282E"/>
    <w:rsid w:val="00A17225"/>
    <w:rsid w:val="00A4189B"/>
    <w:rsid w:val="00A52529"/>
    <w:rsid w:val="00A52FD0"/>
    <w:rsid w:val="00A65089"/>
    <w:rsid w:val="00A72ACB"/>
    <w:rsid w:val="00A7581A"/>
    <w:rsid w:val="00A80BA4"/>
    <w:rsid w:val="00A832FC"/>
    <w:rsid w:val="00A83683"/>
    <w:rsid w:val="00AA2C54"/>
    <w:rsid w:val="00AA560E"/>
    <w:rsid w:val="00AC74C9"/>
    <w:rsid w:val="00AD6A36"/>
    <w:rsid w:val="00B06877"/>
    <w:rsid w:val="00B147D5"/>
    <w:rsid w:val="00B32FA0"/>
    <w:rsid w:val="00B36129"/>
    <w:rsid w:val="00B51A78"/>
    <w:rsid w:val="00B56476"/>
    <w:rsid w:val="00B62184"/>
    <w:rsid w:val="00B64C66"/>
    <w:rsid w:val="00B679BF"/>
    <w:rsid w:val="00B76EE2"/>
    <w:rsid w:val="00BA0FB3"/>
    <w:rsid w:val="00BC1FE7"/>
    <w:rsid w:val="00BC3339"/>
    <w:rsid w:val="00BD392A"/>
    <w:rsid w:val="00BD4031"/>
    <w:rsid w:val="00BD597F"/>
    <w:rsid w:val="00BF10EF"/>
    <w:rsid w:val="00BF2A61"/>
    <w:rsid w:val="00BF4A4E"/>
    <w:rsid w:val="00BF6ADB"/>
    <w:rsid w:val="00C010E1"/>
    <w:rsid w:val="00C046E0"/>
    <w:rsid w:val="00C146B8"/>
    <w:rsid w:val="00C2533A"/>
    <w:rsid w:val="00C34DE3"/>
    <w:rsid w:val="00C3778A"/>
    <w:rsid w:val="00C525CB"/>
    <w:rsid w:val="00C67A8E"/>
    <w:rsid w:val="00C71A52"/>
    <w:rsid w:val="00C828FE"/>
    <w:rsid w:val="00CB39E0"/>
    <w:rsid w:val="00CC4AB8"/>
    <w:rsid w:val="00CD32C3"/>
    <w:rsid w:val="00CE2E7C"/>
    <w:rsid w:val="00CE3FD7"/>
    <w:rsid w:val="00D028D7"/>
    <w:rsid w:val="00D04A30"/>
    <w:rsid w:val="00D21108"/>
    <w:rsid w:val="00D213F6"/>
    <w:rsid w:val="00D3364B"/>
    <w:rsid w:val="00D36E4F"/>
    <w:rsid w:val="00D566D6"/>
    <w:rsid w:val="00D600FF"/>
    <w:rsid w:val="00D6499B"/>
    <w:rsid w:val="00DA276D"/>
    <w:rsid w:val="00DA55F2"/>
    <w:rsid w:val="00DB5D9E"/>
    <w:rsid w:val="00DC2E8D"/>
    <w:rsid w:val="00DD28B4"/>
    <w:rsid w:val="00DD6A6C"/>
    <w:rsid w:val="00DD6D21"/>
    <w:rsid w:val="00DE30B6"/>
    <w:rsid w:val="00DF1E1A"/>
    <w:rsid w:val="00DF2F45"/>
    <w:rsid w:val="00E04276"/>
    <w:rsid w:val="00E07F53"/>
    <w:rsid w:val="00E21322"/>
    <w:rsid w:val="00E36D2E"/>
    <w:rsid w:val="00E45DDF"/>
    <w:rsid w:val="00E50CEB"/>
    <w:rsid w:val="00E564E4"/>
    <w:rsid w:val="00E96670"/>
    <w:rsid w:val="00EA4822"/>
    <w:rsid w:val="00EB2848"/>
    <w:rsid w:val="00EC0E37"/>
    <w:rsid w:val="00EC19C1"/>
    <w:rsid w:val="00ED1031"/>
    <w:rsid w:val="00ED6428"/>
    <w:rsid w:val="00EE542C"/>
    <w:rsid w:val="00F12A59"/>
    <w:rsid w:val="00F209E2"/>
    <w:rsid w:val="00F34A2F"/>
    <w:rsid w:val="00F4004E"/>
    <w:rsid w:val="00F40C66"/>
    <w:rsid w:val="00F55534"/>
    <w:rsid w:val="00F603D2"/>
    <w:rsid w:val="00F9164C"/>
    <w:rsid w:val="00FA22AD"/>
    <w:rsid w:val="00FB229E"/>
    <w:rsid w:val="00FE1B72"/>
    <w:rsid w:val="00FF20B5"/>
    <w:rsid w:val="00FF3F64"/>
    <w:rsid w:val="00FF5DBD"/>
    <w:rsid w:val="00FF6D4E"/>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30DB"/>
  <w15:docId w15:val="{C8526F86-296E-4310-BDD3-F3E285BB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322"/>
    <w:pPr>
      <w:jc w:val="both"/>
    </w:pPr>
    <w:rPr>
      <w:sz w:val="24"/>
      <w:szCs w:val="24"/>
      <w:lang w:eastAsia="en-US"/>
    </w:rPr>
  </w:style>
  <w:style w:type="paragraph" w:styleId="Heading1">
    <w:name w:val="heading 1"/>
    <w:basedOn w:val="Heading10"/>
    <w:next w:val="Normal"/>
    <w:semiHidden/>
    <w:rsid w:val="00BA0FB3"/>
    <w:rPr>
      <w:rFonts w:cs="Arial"/>
      <w:b w:val="0"/>
      <w:bCs/>
    </w:rPr>
  </w:style>
  <w:style w:type="paragraph" w:styleId="Heading2">
    <w:name w:val="heading 2"/>
    <w:basedOn w:val="Heading20"/>
    <w:next w:val="Normal"/>
    <w:semiHidden/>
    <w:qFormat/>
    <w:rsid w:val="00BA0FB3"/>
    <w:rPr>
      <w:rFonts w:cs="Arial"/>
      <w:b w:val="0"/>
      <w:bCs/>
      <w:iCs/>
      <w:szCs w:val="28"/>
    </w:rPr>
  </w:style>
  <w:style w:type="paragraph" w:styleId="Heading3">
    <w:name w:val="heading 3"/>
    <w:basedOn w:val="Heading30"/>
    <w:next w:val="Normal"/>
    <w:semiHidden/>
    <w:qFormat/>
    <w:rsid w:val="00BA0FB3"/>
    <w:rPr>
      <w:rFonts w:cs="Arial"/>
      <w:b w:val="0"/>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0FB3"/>
    <w:rPr>
      <w:rFonts w:ascii="Tahoma" w:hAnsi="Tahoma"/>
      <w:sz w:val="16"/>
      <w:szCs w:val="16"/>
    </w:rPr>
  </w:style>
  <w:style w:type="paragraph" w:customStyle="1" w:styleId="Block">
    <w:name w:val="Block"/>
    <w:aliases w:val="B"/>
    <w:basedOn w:val="Normal"/>
    <w:rsid w:val="00BA0FB3"/>
    <w:pPr>
      <w:ind w:left="720" w:right="720"/>
    </w:pPr>
    <w:rPr>
      <w:szCs w:val="20"/>
    </w:rPr>
  </w:style>
  <w:style w:type="paragraph" w:customStyle="1" w:styleId="Block1">
    <w:name w:val="Block1"/>
    <w:aliases w:val="B1"/>
    <w:basedOn w:val="Block"/>
    <w:rsid w:val="00BA0FB3"/>
    <w:pPr>
      <w:ind w:left="1440" w:right="1440"/>
    </w:pPr>
  </w:style>
  <w:style w:type="paragraph" w:customStyle="1" w:styleId="Block2">
    <w:name w:val="Block2"/>
    <w:aliases w:val="B2"/>
    <w:basedOn w:val="Block"/>
    <w:rsid w:val="00BA0FB3"/>
    <w:pPr>
      <w:ind w:left="2160" w:right="2160"/>
    </w:pPr>
  </w:style>
  <w:style w:type="paragraph" w:customStyle="1" w:styleId="Block3">
    <w:name w:val="Block3"/>
    <w:aliases w:val="B3"/>
    <w:basedOn w:val="Block"/>
    <w:rsid w:val="00BA0FB3"/>
    <w:pPr>
      <w:ind w:left="2880" w:right="2880"/>
    </w:pPr>
  </w:style>
  <w:style w:type="paragraph" w:customStyle="1" w:styleId="Centre">
    <w:name w:val="Centre"/>
    <w:aliases w:val="C"/>
    <w:basedOn w:val="Normal"/>
    <w:rsid w:val="00BA0FB3"/>
    <w:pPr>
      <w:jc w:val="center"/>
    </w:pPr>
    <w:rPr>
      <w:b/>
      <w:szCs w:val="20"/>
    </w:rPr>
  </w:style>
  <w:style w:type="paragraph" w:customStyle="1" w:styleId="NormalSingle">
    <w:name w:val="Normal Single"/>
    <w:rsid w:val="00665190"/>
    <w:pPr>
      <w:spacing w:after="240"/>
      <w:jc w:val="both"/>
    </w:pPr>
    <w:rPr>
      <w:sz w:val="24"/>
      <w:lang w:eastAsia="en-US"/>
    </w:rPr>
  </w:style>
  <w:style w:type="paragraph" w:styleId="Footer">
    <w:name w:val="footer"/>
    <w:basedOn w:val="NormalSingle"/>
    <w:link w:val="FooterChar"/>
    <w:uiPriority w:val="99"/>
    <w:rsid w:val="00EE542C"/>
    <w:pPr>
      <w:tabs>
        <w:tab w:val="center" w:pos="4680"/>
        <w:tab w:val="right" w:pos="9360"/>
      </w:tabs>
      <w:spacing w:after="0"/>
      <w:jc w:val="center"/>
    </w:pPr>
    <w:rPr>
      <w:rFonts w:ascii="Arial" w:hAnsi="Arial"/>
      <w:sz w:val="15"/>
    </w:rPr>
  </w:style>
  <w:style w:type="character" w:styleId="FootnoteReference">
    <w:name w:val="footnote reference"/>
    <w:basedOn w:val="DefaultParagraphFont"/>
    <w:semiHidden/>
    <w:rsid w:val="00BA0FB3"/>
    <w:rPr>
      <w:vertAlign w:val="superscript"/>
    </w:rPr>
  </w:style>
  <w:style w:type="paragraph" w:styleId="FootnoteText">
    <w:name w:val="footnote text"/>
    <w:basedOn w:val="PlainSingle"/>
    <w:semiHidden/>
    <w:rsid w:val="00BA0FB3"/>
    <w:pPr>
      <w:ind w:left="720" w:hanging="720"/>
    </w:pPr>
    <w:rPr>
      <w:sz w:val="20"/>
    </w:rPr>
  </w:style>
  <w:style w:type="paragraph" w:customStyle="1" w:styleId="Hanging">
    <w:name w:val="Hanging"/>
    <w:aliases w:val="H"/>
    <w:basedOn w:val="Normal"/>
    <w:rsid w:val="00BA0FB3"/>
    <w:pPr>
      <w:ind w:left="720" w:hanging="720"/>
    </w:pPr>
    <w:rPr>
      <w:szCs w:val="20"/>
    </w:rPr>
  </w:style>
  <w:style w:type="paragraph" w:styleId="Header">
    <w:name w:val="header"/>
    <w:basedOn w:val="NormalSingle"/>
    <w:rsid w:val="00BA0FB3"/>
    <w:pPr>
      <w:tabs>
        <w:tab w:val="center" w:pos="4680"/>
        <w:tab w:val="right" w:pos="9360"/>
      </w:tabs>
    </w:pPr>
  </w:style>
  <w:style w:type="paragraph" w:customStyle="1" w:styleId="Heading10">
    <w:name w:val="Heading1"/>
    <w:aliases w:val="H1"/>
    <w:basedOn w:val="NormalSingle"/>
    <w:next w:val="Normal"/>
    <w:rsid w:val="00BA0FB3"/>
    <w:pPr>
      <w:keepNext/>
      <w:spacing w:before="120" w:after="120"/>
      <w:outlineLvl w:val="0"/>
    </w:pPr>
    <w:rPr>
      <w:b/>
      <w:szCs w:val="24"/>
    </w:rPr>
  </w:style>
  <w:style w:type="paragraph" w:customStyle="1" w:styleId="Heading1Centre">
    <w:name w:val="Heading1Centre"/>
    <w:aliases w:val="H1C"/>
    <w:basedOn w:val="Heading10"/>
    <w:next w:val="Normal"/>
    <w:rsid w:val="00C3778A"/>
    <w:pPr>
      <w:spacing w:after="480"/>
      <w:jc w:val="center"/>
    </w:pPr>
    <w:rPr>
      <w:sz w:val="28"/>
      <w:szCs w:val="28"/>
    </w:rPr>
  </w:style>
  <w:style w:type="paragraph" w:customStyle="1" w:styleId="Heading20">
    <w:name w:val="Heading2"/>
    <w:aliases w:val="H2"/>
    <w:basedOn w:val="NormalSingle"/>
    <w:next w:val="Normal"/>
    <w:rsid w:val="00BA0FB3"/>
    <w:pPr>
      <w:keepNext/>
      <w:spacing w:before="120" w:after="120"/>
      <w:outlineLvl w:val="1"/>
    </w:pPr>
    <w:rPr>
      <w:b/>
    </w:rPr>
  </w:style>
  <w:style w:type="paragraph" w:customStyle="1" w:styleId="Heading2NoToc">
    <w:name w:val="Heading2NoToc"/>
    <w:aliases w:val="H2NT"/>
    <w:basedOn w:val="Heading20"/>
    <w:next w:val="Normal"/>
    <w:rsid w:val="00BA0FB3"/>
    <w:pPr>
      <w:outlineLvl w:val="9"/>
    </w:pPr>
  </w:style>
  <w:style w:type="paragraph" w:customStyle="1" w:styleId="Heading30">
    <w:name w:val="Heading3"/>
    <w:aliases w:val="H3"/>
    <w:basedOn w:val="NormalSingle"/>
    <w:next w:val="Normal"/>
    <w:rsid w:val="00BA0FB3"/>
    <w:pPr>
      <w:keepNext/>
      <w:spacing w:before="120" w:after="120"/>
      <w:outlineLvl w:val="2"/>
    </w:pPr>
    <w:rPr>
      <w:b/>
    </w:rPr>
  </w:style>
  <w:style w:type="paragraph" w:customStyle="1" w:styleId="Indent">
    <w:name w:val="Indent"/>
    <w:aliases w:val="In"/>
    <w:basedOn w:val="Normal"/>
    <w:rsid w:val="00BA0FB3"/>
    <w:pPr>
      <w:ind w:left="720"/>
    </w:pPr>
    <w:rPr>
      <w:szCs w:val="20"/>
    </w:rPr>
  </w:style>
  <w:style w:type="paragraph" w:customStyle="1" w:styleId="Indent1">
    <w:name w:val="Indent1"/>
    <w:aliases w:val="I1"/>
    <w:basedOn w:val="Indent"/>
    <w:rsid w:val="00BA0FB3"/>
    <w:pPr>
      <w:ind w:left="1440"/>
    </w:pPr>
  </w:style>
  <w:style w:type="paragraph" w:customStyle="1" w:styleId="Indent2">
    <w:name w:val="Indent2"/>
    <w:aliases w:val="I2"/>
    <w:basedOn w:val="Indent"/>
    <w:rsid w:val="00BA0FB3"/>
    <w:pPr>
      <w:ind w:left="2160"/>
    </w:pPr>
  </w:style>
  <w:style w:type="paragraph" w:customStyle="1" w:styleId="Indent3">
    <w:name w:val="Indent3"/>
    <w:aliases w:val="I3"/>
    <w:basedOn w:val="Indent"/>
    <w:rsid w:val="00BA0FB3"/>
    <w:pPr>
      <w:ind w:left="2880"/>
    </w:pPr>
  </w:style>
  <w:style w:type="paragraph" w:customStyle="1" w:styleId="Left">
    <w:name w:val="Left"/>
    <w:aliases w:val="L"/>
    <w:basedOn w:val="Normal"/>
    <w:rsid w:val="00D566D6"/>
    <w:pPr>
      <w:jc w:val="left"/>
    </w:pPr>
    <w:rPr>
      <w:szCs w:val="20"/>
    </w:rPr>
  </w:style>
  <w:style w:type="character" w:styleId="PageNumber">
    <w:name w:val="page number"/>
    <w:basedOn w:val="DefaultParagraphFont"/>
    <w:rsid w:val="00BA0FB3"/>
    <w:rPr>
      <w:sz w:val="24"/>
      <w:szCs w:val="24"/>
    </w:rPr>
  </w:style>
  <w:style w:type="paragraph" w:customStyle="1" w:styleId="PlainSingle">
    <w:name w:val="Plain Single"/>
    <w:basedOn w:val="NormalSingle"/>
    <w:rsid w:val="00BA0FB3"/>
    <w:pPr>
      <w:spacing w:after="0"/>
    </w:pPr>
  </w:style>
  <w:style w:type="paragraph" w:customStyle="1" w:styleId="Plain">
    <w:name w:val="Plain"/>
    <w:aliases w:val="P"/>
    <w:basedOn w:val="Normal"/>
    <w:rsid w:val="00BA0FB3"/>
    <w:rPr>
      <w:szCs w:val="20"/>
    </w:rPr>
  </w:style>
  <w:style w:type="character" w:customStyle="1" w:styleId="Prompt">
    <w:name w:val="Prompt"/>
    <w:aliases w:val="PR,Pr,pt"/>
    <w:qFormat/>
    <w:rsid w:val="00BA0FB3"/>
    <w:rPr>
      <w:color w:val="0000FF"/>
    </w:rPr>
  </w:style>
  <w:style w:type="character" w:customStyle="1" w:styleId="Reference">
    <w:name w:val="Reference"/>
    <w:aliases w:val="Ref"/>
    <w:basedOn w:val="DefaultParagraphFont"/>
    <w:rsid w:val="00BA0FB3"/>
    <w:rPr>
      <w:b/>
      <w:sz w:val="16"/>
      <w:szCs w:val="16"/>
    </w:rPr>
  </w:style>
  <w:style w:type="paragraph" w:customStyle="1" w:styleId="Right">
    <w:name w:val="Right"/>
    <w:aliases w:val="R"/>
    <w:basedOn w:val="Normal"/>
    <w:rsid w:val="00BA0FB3"/>
    <w:pPr>
      <w:jc w:val="right"/>
    </w:pPr>
    <w:rPr>
      <w:szCs w:val="20"/>
    </w:rPr>
  </w:style>
  <w:style w:type="paragraph" w:customStyle="1" w:styleId="Tab">
    <w:name w:val="Tab"/>
    <w:aliases w:val="T"/>
    <w:basedOn w:val="Normal"/>
    <w:rsid w:val="00BA0FB3"/>
    <w:pPr>
      <w:ind w:firstLine="720"/>
    </w:pPr>
    <w:rPr>
      <w:szCs w:val="20"/>
    </w:rPr>
  </w:style>
  <w:style w:type="paragraph" w:customStyle="1" w:styleId="Tab1">
    <w:name w:val="Tab1"/>
    <w:aliases w:val="T1"/>
    <w:basedOn w:val="Tab"/>
    <w:rsid w:val="00BA0FB3"/>
    <w:pPr>
      <w:ind w:firstLine="1440"/>
    </w:pPr>
  </w:style>
  <w:style w:type="paragraph" w:customStyle="1" w:styleId="TableHeading">
    <w:name w:val="TableHeading"/>
    <w:aliases w:val="TH"/>
    <w:basedOn w:val="NormalSingle"/>
    <w:rsid w:val="00BA0FB3"/>
    <w:pPr>
      <w:keepNext/>
      <w:keepLines/>
      <w:spacing w:before="120" w:after="120"/>
      <w:jc w:val="center"/>
    </w:pPr>
    <w:rPr>
      <w:b/>
    </w:rPr>
  </w:style>
  <w:style w:type="paragraph" w:customStyle="1" w:styleId="TableText">
    <w:name w:val="TableText"/>
    <w:aliases w:val="TT"/>
    <w:basedOn w:val="Normal"/>
    <w:rsid w:val="00F9164C"/>
    <w:pPr>
      <w:spacing w:before="60" w:after="60"/>
    </w:pPr>
  </w:style>
  <w:style w:type="paragraph" w:styleId="TOC1">
    <w:name w:val="toc 1"/>
    <w:basedOn w:val="Normal"/>
    <w:next w:val="Normal"/>
    <w:uiPriority w:val="39"/>
    <w:rsid w:val="00BA0FB3"/>
    <w:pPr>
      <w:tabs>
        <w:tab w:val="left" w:pos="720"/>
        <w:tab w:val="right" w:leader="dot" w:pos="9360"/>
      </w:tabs>
    </w:pPr>
  </w:style>
  <w:style w:type="paragraph" w:styleId="TOC2">
    <w:name w:val="toc 2"/>
    <w:basedOn w:val="Normal"/>
    <w:next w:val="Normal"/>
    <w:uiPriority w:val="39"/>
    <w:rsid w:val="00BA0FB3"/>
    <w:pPr>
      <w:tabs>
        <w:tab w:val="left" w:pos="1440"/>
        <w:tab w:val="right" w:leader="dot" w:pos="9360"/>
      </w:tabs>
      <w:ind w:left="720"/>
    </w:pPr>
  </w:style>
  <w:style w:type="character" w:customStyle="1" w:styleId="Bold">
    <w:name w:val="Bold"/>
    <w:rsid w:val="00315ED7"/>
    <w:rPr>
      <w:b/>
    </w:rPr>
  </w:style>
  <w:style w:type="character" w:customStyle="1" w:styleId="Underline">
    <w:name w:val="Underline"/>
    <w:rsid w:val="00315ED7"/>
    <w:rPr>
      <w:u w:val="single"/>
    </w:rPr>
  </w:style>
  <w:style w:type="character" w:customStyle="1" w:styleId="Italic">
    <w:name w:val="Italic"/>
    <w:rsid w:val="00315ED7"/>
    <w:rPr>
      <w:i/>
    </w:rPr>
  </w:style>
  <w:style w:type="character" w:customStyle="1" w:styleId="BoldItalic">
    <w:name w:val="BoldItalic"/>
    <w:rsid w:val="00315ED7"/>
    <w:rPr>
      <w:b/>
      <w:i/>
    </w:rPr>
  </w:style>
  <w:style w:type="paragraph" w:customStyle="1" w:styleId="TableHeadingLeft">
    <w:name w:val="TableHeadingLeft"/>
    <w:aliases w:val="THL"/>
    <w:basedOn w:val="TableHeading"/>
    <w:rsid w:val="00F9164C"/>
    <w:pPr>
      <w:jc w:val="left"/>
    </w:pPr>
  </w:style>
  <w:style w:type="paragraph" w:customStyle="1" w:styleId="TableHeadingRight">
    <w:name w:val="TableHeadingRight"/>
    <w:aliases w:val="THR"/>
    <w:basedOn w:val="TableHeading"/>
    <w:rsid w:val="00F9164C"/>
    <w:pPr>
      <w:jc w:val="right"/>
    </w:pPr>
  </w:style>
  <w:style w:type="paragraph" w:customStyle="1" w:styleId="TableTextCenter">
    <w:name w:val="TableTextCenter"/>
    <w:aliases w:val="TTC"/>
    <w:basedOn w:val="TableText"/>
    <w:rsid w:val="00F9164C"/>
    <w:pPr>
      <w:jc w:val="center"/>
    </w:pPr>
  </w:style>
  <w:style w:type="paragraph" w:customStyle="1" w:styleId="TableTextRight">
    <w:name w:val="TableTextRight"/>
    <w:aliases w:val="TTR"/>
    <w:basedOn w:val="TableText"/>
    <w:rsid w:val="00F9164C"/>
    <w:pPr>
      <w:jc w:val="right"/>
    </w:pPr>
  </w:style>
  <w:style w:type="character" w:styleId="PlaceholderText">
    <w:name w:val="Placeholder Text"/>
    <w:basedOn w:val="DefaultParagraphFont"/>
    <w:uiPriority w:val="99"/>
    <w:semiHidden/>
    <w:rsid w:val="00CE2E7C"/>
    <w:rPr>
      <w:color w:val="808080"/>
    </w:rPr>
  </w:style>
  <w:style w:type="paragraph" w:customStyle="1" w:styleId="DocsID">
    <w:name w:val="DocsID"/>
    <w:basedOn w:val="Normal"/>
    <w:link w:val="DocsIDChar"/>
    <w:rsid w:val="00CE2E7C"/>
    <w:pPr>
      <w:spacing w:before="20"/>
      <w:jc w:val="left"/>
    </w:pPr>
    <w:rPr>
      <w:color w:val="000000"/>
      <w:sz w:val="16"/>
    </w:rPr>
  </w:style>
  <w:style w:type="character" w:customStyle="1" w:styleId="DocsIDChar">
    <w:name w:val="DocsID Char"/>
    <w:basedOn w:val="DefaultParagraphFont"/>
    <w:link w:val="DocsID"/>
    <w:rsid w:val="00CE2E7C"/>
    <w:rPr>
      <w:color w:val="000000"/>
      <w:sz w:val="16"/>
      <w:szCs w:val="24"/>
      <w:lang w:eastAsia="en-US"/>
    </w:rPr>
  </w:style>
  <w:style w:type="paragraph" w:customStyle="1" w:styleId="TocTitle">
    <w:name w:val="TocTitle"/>
    <w:basedOn w:val="NormalSingle"/>
    <w:qFormat/>
    <w:rsid w:val="00A17225"/>
    <w:pPr>
      <w:jc w:val="center"/>
    </w:pPr>
    <w:rPr>
      <w:b/>
      <w:caps/>
    </w:rPr>
  </w:style>
  <w:style w:type="paragraph" w:customStyle="1" w:styleId="Addenda">
    <w:name w:val="Addenda"/>
    <w:basedOn w:val="Normal"/>
    <w:next w:val="Normal"/>
    <w:link w:val="AddendaChar"/>
    <w:rsid w:val="007F4B8D"/>
    <w:pPr>
      <w:keepNext/>
      <w:keepLines/>
      <w:tabs>
        <w:tab w:val="right" w:pos="8640"/>
      </w:tabs>
      <w:jc w:val="center"/>
      <w:outlineLvl w:val="4"/>
    </w:pPr>
    <w:rPr>
      <w:b/>
      <w:caps/>
    </w:rPr>
  </w:style>
  <w:style w:type="character" w:customStyle="1" w:styleId="AddendaChar">
    <w:name w:val="Addenda Char"/>
    <w:basedOn w:val="DefaultParagraphFont"/>
    <w:link w:val="Addenda"/>
    <w:rsid w:val="007F4B8D"/>
    <w:rPr>
      <w:b/>
      <w:caps/>
      <w:sz w:val="24"/>
      <w:szCs w:val="24"/>
      <w:lang w:eastAsia="en-US"/>
    </w:rPr>
  </w:style>
  <w:style w:type="paragraph" w:styleId="ListParagraph">
    <w:name w:val="List Paragraph"/>
    <w:basedOn w:val="Normal"/>
    <w:uiPriority w:val="34"/>
    <w:qFormat/>
    <w:rsid w:val="00D6499B"/>
    <w:pPr>
      <w:ind w:left="720"/>
      <w:contextualSpacing/>
    </w:pPr>
  </w:style>
  <w:style w:type="character" w:styleId="Hyperlink">
    <w:name w:val="Hyperlink"/>
    <w:basedOn w:val="DefaultParagraphFont"/>
    <w:uiPriority w:val="99"/>
    <w:unhideWhenUsed/>
    <w:rsid w:val="00E36D2E"/>
    <w:rPr>
      <w:color w:val="0000FF" w:themeColor="hyperlink"/>
      <w:u w:val="single"/>
    </w:rPr>
  </w:style>
  <w:style w:type="character" w:styleId="UnresolvedMention">
    <w:name w:val="Unresolved Mention"/>
    <w:basedOn w:val="DefaultParagraphFont"/>
    <w:uiPriority w:val="99"/>
    <w:semiHidden/>
    <w:unhideWhenUsed/>
    <w:rsid w:val="00E36D2E"/>
    <w:rPr>
      <w:color w:val="605E5C"/>
      <w:shd w:val="clear" w:color="auto" w:fill="E1DFDD"/>
    </w:rPr>
  </w:style>
  <w:style w:type="table" w:styleId="TableGrid">
    <w:name w:val="Table Grid"/>
    <w:basedOn w:val="TableNormal"/>
    <w:rsid w:val="00FF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D6B8F"/>
    <w:rPr>
      <w:sz w:val="16"/>
      <w:szCs w:val="16"/>
    </w:rPr>
  </w:style>
  <w:style w:type="paragraph" w:styleId="CommentText">
    <w:name w:val="annotation text"/>
    <w:basedOn w:val="Normal"/>
    <w:link w:val="CommentTextChar"/>
    <w:unhideWhenUsed/>
    <w:rsid w:val="009D6B8F"/>
    <w:rPr>
      <w:sz w:val="20"/>
      <w:szCs w:val="20"/>
    </w:rPr>
  </w:style>
  <w:style w:type="character" w:customStyle="1" w:styleId="CommentTextChar">
    <w:name w:val="Comment Text Char"/>
    <w:basedOn w:val="DefaultParagraphFont"/>
    <w:link w:val="CommentText"/>
    <w:rsid w:val="009D6B8F"/>
    <w:rPr>
      <w:lang w:eastAsia="en-US"/>
    </w:rPr>
  </w:style>
  <w:style w:type="paragraph" w:styleId="CommentSubject">
    <w:name w:val="annotation subject"/>
    <w:basedOn w:val="CommentText"/>
    <w:next w:val="CommentText"/>
    <w:link w:val="CommentSubjectChar"/>
    <w:semiHidden/>
    <w:unhideWhenUsed/>
    <w:rsid w:val="009D6B8F"/>
    <w:rPr>
      <w:b/>
      <w:bCs/>
    </w:rPr>
  </w:style>
  <w:style w:type="character" w:customStyle="1" w:styleId="CommentSubjectChar">
    <w:name w:val="Comment Subject Char"/>
    <w:basedOn w:val="CommentTextChar"/>
    <w:link w:val="CommentSubject"/>
    <w:semiHidden/>
    <w:rsid w:val="009D6B8F"/>
    <w:rPr>
      <w:b/>
      <w:bCs/>
      <w:lang w:eastAsia="en-US"/>
    </w:rPr>
  </w:style>
  <w:style w:type="paragraph" w:styleId="TOCHeading">
    <w:name w:val="TOC Heading"/>
    <w:basedOn w:val="Heading1"/>
    <w:next w:val="Normal"/>
    <w:uiPriority w:val="39"/>
    <w:unhideWhenUsed/>
    <w:qFormat/>
    <w:rsid w:val="002938E2"/>
    <w:pPr>
      <w:keepLines/>
      <w:spacing w:before="240" w:after="0" w:line="259" w:lineRule="auto"/>
      <w:jc w:val="left"/>
      <w:outlineLvl w:val="9"/>
    </w:pPr>
    <w:rPr>
      <w:rFonts w:asciiTheme="majorHAnsi" w:eastAsiaTheme="majorEastAsia" w:hAnsiTheme="majorHAnsi" w:cstheme="majorBidi"/>
      <w:bCs w:val="0"/>
      <w:color w:val="365F91" w:themeColor="accent1" w:themeShade="BF"/>
      <w:sz w:val="32"/>
      <w:szCs w:val="32"/>
      <w:lang w:val="en-US"/>
    </w:rPr>
  </w:style>
  <w:style w:type="paragraph" w:styleId="Revision">
    <w:name w:val="Revision"/>
    <w:hidden/>
    <w:uiPriority w:val="99"/>
    <w:semiHidden/>
    <w:rsid w:val="009506CA"/>
    <w:rPr>
      <w:sz w:val="24"/>
      <w:szCs w:val="24"/>
      <w:lang w:eastAsia="en-US"/>
    </w:rPr>
  </w:style>
  <w:style w:type="character" w:customStyle="1" w:styleId="FooterChar">
    <w:name w:val="Footer Char"/>
    <w:basedOn w:val="DefaultParagraphFont"/>
    <w:link w:val="Footer"/>
    <w:uiPriority w:val="99"/>
    <w:rsid w:val="00B64C66"/>
    <w:rPr>
      <w:rFonts w:ascii="Arial" w:hAnsi="Arial"/>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 C L I E N T ! 7 0 8 2 7 8 0 . 1 < / d o c u m e n t i d >  
     < s e n d e r i d > C S M I T H < / s e n d e r i d >  
     < s e n d e r e m a i l > C H E L S E A . S M I T H @ M C K E N Z I E L A K E . C O M < / s e n d e r e m a i l >  
     < l a s t m o d i f i e d > 2 0 2 4 - 0 4 - 0 1 T 1 1 : 4 9 : 0 0 . 0 0 0 0 0 0 0 - 0 4 : 0 0 < / l a s t m o d i f i e d >  
     < d a t a b a s e > C L I E N T 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F9C7-99F0-44A8-8B07-D0A40936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5075</Words>
  <Characters>28082</Characters>
  <Application>Microsoft Office Word</Application>
  <DocSecurity>0</DocSecurity>
  <Lines>487</Lines>
  <Paragraphs>187</Paragraphs>
  <ScaleCrop>false</ScaleCrop>
  <HeadingPairs>
    <vt:vector size="2" baseType="variant">
      <vt:variant>
        <vt:lpstr>Title</vt:lpstr>
      </vt:variant>
      <vt:variant>
        <vt:i4>1</vt:i4>
      </vt:variant>
    </vt:vector>
  </HeadingPairs>
  <TitlesOfParts>
    <vt:vector size="1" baseType="lpstr">
      <vt:lpstr/>
    </vt:vector>
  </TitlesOfParts>
  <Manager/>
  <Company>McKenzie Lake</Company>
  <LinksUpToDate>false</LinksUpToDate>
  <CharactersWithSpaces>33014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 Rioux-McCormick (McKenzie Lake Lawyers)</dc:creator>
  <cp:keywords/>
  <dc:description/>
  <cp:lastModifiedBy>Chelsea Smith (McKenzie Lake Lawyers)</cp:lastModifiedBy>
  <cp:revision>7</cp:revision>
  <dcterms:created xsi:type="dcterms:W3CDTF">2024-04-01T15:44:00Z</dcterms:created>
  <dcterms:modified xsi:type="dcterms:W3CDTF">2024-04-01T15:49:00Z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X-TEMPLATE-TYPE">
    <vt:lpwstr>0</vt:lpwstr>
  </property>
  <property fmtid="{D5CDD505-2E9C-101B-9397-08002B2CF9AE}" pid="3" name="DOCUMENTID-SETTINGS">
    <vt:lpwstr>0</vt:lpwstr>
  </property>
  <property fmtid="{D5CDD505-2E9C-101B-9397-08002B2CF9AE}" pid="4" name="WordLXNoDocIdAutoUpdate">
    <vt:lpwstr>True</vt:lpwstr>
  </property>
</Properties>
</file>